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8F" w:rsidRPr="0097748F" w:rsidRDefault="0097748F" w:rsidP="0097748F">
      <w:pPr>
        <w:keepNext/>
        <w:tabs>
          <w:tab w:val="left" w:pos="0"/>
        </w:tabs>
        <w:spacing w:after="0" w:line="240" w:lineRule="auto"/>
        <w:ind w:left="-709" w:right="-143"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7748F">
        <w:rPr>
          <w:rFonts w:ascii="Times New Roman" w:eastAsia="Times New Roman" w:hAnsi="Times New Roman" w:cs="Times New Roman"/>
          <w:b/>
          <w:sz w:val="24"/>
          <w:szCs w:val="20"/>
        </w:rPr>
        <w:t>ДЕПАРТАМЕНТ  ОБРАЗОВАНИЯ  АДМИНИСТРАЦИИ  ГОРОДА ПЕРМИ</w:t>
      </w:r>
    </w:p>
    <w:p w:rsidR="0097748F" w:rsidRPr="0097748F" w:rsidRDefault="0097748F" w:rsidP="0097748F">
      <w:pPr>
        <w:keepNext/>
        <w:spacing w:after="0" w:line="240" w:lineRule="auto"/>
        <w:ind w:left="-709" w:right="-143"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7748F">
        <w:rPr>
          <w:rFonts w:ascii="Times New Roman" w:eastAsia="Times New Roman" w:hAnsi="Times New Roman" w:cs="Times New Roman"/>
          <w:b/>
          <w:sz w:val="24"/>
          <w:szCs w:val="20"/>
        </w:rPr>
        <w:t>МУНИЦИПАЛЬНОЕ АВТОНОМНОЕ ОБЩЕОБРАЗОВАТЕЛЬНОЕ УЧРЕЖДЕНИЕ</w:t>
      </w:r>
    </w:p>
    <w:p w:rsidR="0097748F" w:rsidRPr="0097748F" w:rsidRDefault="0097748F" w:rsidP="0097748F">
      <w:pPr>
        <w:spacing w:after="0" w:line="240" w:lineRule="auto"/>
        <w:ind w:left="-709" w:right="-14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748F">
        <w:rPr>
          <w:rFonts w:ascii="Times New Roman" w:eastAsia="Times New Roman" w:hAnsi="Times New Roman" w:cs="Times New Roman"/>
          <w:b/>
          <w:sz w:val="24"/>
          <w:szCs w:val="24"/>
        </w:rPr>
        <w:t>«СРЕДНЯЯ ОБЩЕОБРАЗОВАТЕЛЬНАЯ ШКОЛА № 55» г. ПЕРМИ</w:t>
      </w: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7748F">
        <w:rPr>
          <w:rFonts w:ascii="Times New Roman" w:eastAsia="Times New Roman" w:hAnsi="Times New Roman" w:cs="Times New Roman"/>
          <w:sz w:val="24"/>
          <w:szCs w:val="20"/>
        </w:rPr>
        <w:t xml:space="preserve">СОГЛАСОВАНО                                                     УТВЕРЖДЕНО  </w:t>
      </w: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7748F">
        <w:rPr>
          <w:rFonts w:ascii="Times New Roman" w:eastAsia="Times New Roman" w:hAnsi="Times New Roman" w:cs="Times New Roman"/>
          <w:sz w:val="24"/>
          <w:szCs w:val="20"/>
        </w:rPr>
        <w:t>Методическим советом                                            приказом от  26.08.2015 СЭД-01-06-303</w:t>
      </w: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7748F">
        <w:rPr>
          <w:rFonts w:ascii="Times New Roman" w:eastAsia="Times New Roman" w:hAnsi="Times New Roman" w:cs="Times New Roman"/>
          <w:sz w:val="24"/>
          <w:szCs w:val="20"/>
        </w:rPr>
        <w:t xml:space="preserve">Протокол от    26.08.2015 №37                               </w:t>
      </w: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7748F">
        <w:rPr>
          <w:rFonts w:ascii="Times New Roman" w:eastAsia="Times New Roman" w:hAnsi="Times New Roman" w:cs="Times New Roman"/>
          <w:b/>
          <w:sz w:val="40"/>
          <w:szCs w:val="40"/>
        </w:rPr>
        <w:t xml:space="preserve"> РАБОЧАЯ ПРОГРАММА </w:t>
      </w: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7748F">
        <w:rPr>
          <w:rFonts w:ascii="Times New Roman" w:eastAsia="Times New Roman" w:hAnsi="Times New Roman" w:cs="Times New Roman"/>
          <w:b/>
          <w:sz w:val="40"/>
          <w:szCs w:val="40"/>
        </w:rPr>
        <w:t>КРАТКОСРОЧНОГО КУРСА</w:t>
      </w: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97748F" w:rsidRPr="0097748F" w:rsidRDefault="00F12CB8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5-7</w:t>
      </w:r>
      <w:bookmarkStart w:id="0" w:name="_GoBack"/>
      <w:bookmarkEnd w:id="0"/>
      <w:r w:rsidR="0097748F" w:rsidRPr="0097748F">
        <w:rPr>
          <w:rFonts w:ascii="Times New Roman" w:eastAsia="Times New Roman" w:hAnsi="Times New Roman" w:cs="Times New Roman"/>
          <w:b/>
          <w:sz w:val="52"/>
          <w:szCs w:val="52"/>
        </w:rPr>
        <w:t xml:space="preserve"> класс</w:t>
      </w: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97748F">
        <w:rPr>
          <w:rFonts w:ascii="Times New Roman" w:eastAsia="Times New Roman" w:hAnsi="Times New Roman" w:cs="Times New Roman"/>
          <w:b/>
          <w:sz w:val="48"/>
          <w:szCs w:val="48"/>
        </w:rPr>
        <w:t>«</w:t>
      </w:r>
      <w:r>
        <w:rPr>
          <w:rFonts w:ascii="Times New Roman" w:eastAsia="Times New Roman" w:hAnsi="Times New Roman" w:cs="Times New Roman"/>
          <w:b/>
          <w:sz w:val="48"/>
          <w:szCs w:val="48"/>
        </w:rPr>
        <w:t>Волшебный квиллинг</w:t>
      </w:r>
      <w:r w:rsidRPr="0097748F">
        <w:rPr>
          <w:rFonts w:ascii="Times New Roman" w:eastAsia="Times New Roman" w:hAnsi="Times New Roman" w:cs="Times New Roman"/>
          <w:b/>
          <w:sz w:val="48"/>
          <w:szCs w:val="48"/>
        </w:rPr>
        <w:t xml:space="preserve">» </w:t>
      </w:r>
    </w:p>
    <w:p w:rsidR="0097748F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97748F" w:rsidRPr="0097748F" w:rsidRDefault="0097748F" w:rsidP="0097748F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748F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Составитель: </w:t>
      </w:r>
    </w:p>
    <w:p w:rsidR="0097748F" w:rsidRPr="0097748F" w:rsidRDefault="0097748F" w:rsidP="0097748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74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Учитель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математики</w:t>
      </w:r>
    </w:p>
    <w:p w:rsidR="0097748F" w:rsidRPr="0097748F" w:rsidRDefault="0097748F" w:rsidP="0097748F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74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Исмагилова М.Н.</w:t>
      </w:r>
    </w:p>
    <w:p w:rsidR="0097748F" w:rsidRPr="0097748F" w:rsidRDefault="0097748F" w:rsidP="0097748F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74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</w:p>
    <w:p w:rsidR="0097748F" w:rsidRPr="0097748F" w:rsidRDefault="0097748F" w:rsidP="0097748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7748F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</w:t>
      </w:r>
    </w:p>
    <w:p w:rsidR="0097748F" w:rsidRPr="0097748F" w:rsidRDefault="0097748F" w:rsidP="0097748F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7748F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</w:t>
      </w: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7748F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</w:t>
      </w: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97748F" w:rsidRPr="0097748F" w:rsidRDefault="0097748F" w:rsidP="0097748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A914B3" w:rsidRPr="0097748F" w:rsidRDefault="0097748F" w:rsidP="0097748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7748F">
        <w:rPr>
          <w:rFonts w:ascii="Times New Roman" w:eastAsia="Times New Roman" w:hAnsi="Times New Roman" w:cs="Times New Roman"/>
          <w:b/>
          <w:sz w:val="36"/>
          <w:szCs w:val="36"/>
        </w:rPr>
        <w:t>Пермь,2015</w:t>
      </w:r>
      <w:r w:rsidRPr="0097748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</w:t>
      </w:r>
    </w:p>
    <w:p w:rsidR="00A914B3" w:rsidRDefault="00A914B3" w:rsidP="00A914B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</w:t>
      </w:r>
    </w:p>
    <w:p w:rsidR="00D13B3A" w:rsidRPr="00A914B3" w:rsidRDefault="00D13B3A" w:rsidP="00D13B3A">
      <w:pPr>
        <w:pStyle w:val="1"/>
        <w:jc w:val="center"/>
        <w:rPr>
          <w:rFonts w:ascii="Times New Roman" w:hAnsi="Times New Roman" w:cs="Times New Roman"/>
          <w:kern w:val="0"/>
        </w:rPr>
      </w:pPr>
      <w:r w:rsidRPr="00A914B3">
        <w:rPr>
          <w:rFonts w:ascii="Times New Roman" w:hAnsi="Times New Roman" w:cs="Times New Roman"/>
          <w:kern w:val="0"/>
        </w:rPr>
        <w:t>Пояснительная записка</w:t>
      </w:r>
    </w:p>
    <w:p w:rsidR="00512B70" w:rsidRDefault="00512B70" w:rsidP="00512B70">
      <w:pPr>
        <w:pStyle w:val="a4"/>
        <w:spacing w:line="36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70">
        <w:rPr>
          <w:rFonts w:ascii="Times New Roman" w:hAnsi="Times New Roman"/>
          <w:color w:val="000000"/>
          <w:sz w:val="24"/>
          <w:szCs w:val="24"/>
        </w:rPr>
        <w:t xml:space="preserve">Программа краткосрочного  курса </w:t>
      </w:r>
      <w:r w:rsidRPr="00512B70">
        <w:rPr>
          <w:rFonts w:ascii="Times New Roman" w:hAnsi="Times New Roman"/>
          <w:sz w:val="24"/>
          <w:szCs w:val="24"/>
        </w:rPr>
        <w:t xml:space="preserve">«Волшебный квиллинг» </w:t>
      </w:r>
      <w:r w:rsidRPr="00512B7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разработана в соответствии </w:t>
      </w:r>
      <w:r w:rsidRPr="00512B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12B70">
        <w:rPr>
          <w:rFonts w:ascii="Times New Roman" w:hAnsi="Times New Roman"/>
          <w:sz w:val="24"/>
          <w:szCs w:val="24"/>
        </w:rPr>
        <w:t>с Законом Российской Федерации «Об образовании в Российской Федерации» № 273-ФЗ от 29.12.2012г; с «Федеральным государственным образовательным стандартом основного общего образования», утвержденным приказом Министерства образования РФ от 17.12.2010г №1897; с приказом Департамента образования г. Перми № СЭД-08-01-09-456 «О внедрении муниципальной модели основной школы»;</w:t>
      </w:r>
      <w:proofErr w:type="gramEnd"/>
      <w:r w:rsidRPr="00512B70">
        <w:rPr>
          <w:rFonts w:ascii="Times New Roman" w:hAnsi="Times New Roman"/>
          <w:sz w:val="24"/>
          <w:szCs w:val="24"/>
        </w:rPr>
        <w:t xml:space="preserve"> с Уставом ОУ.</w:t>
      </w:r>
      <w:r w:rsidRPr="00512B7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D424CC">
        <w:rPr>
          <w:b/>
        </w:rPr>
        <w:t> </w:t>
      </w:r>
      <w:r w:rsidRPr="00D424CC">
        <w:rPr>
          <w:b/>
          <w:sz w:val="28"/>
          <w:szCs w:val="28"/>
        </w:rPr>
        <w:t>Цель программы:</w:t>
      </w:r>
      <w:r>
        <w:rPr>
          <w:b/>
        </w:rPr>
        <w:t xml:space="preserve"> </w:t>
      </w:r>
      <w:r w:rsidRPr="00EE7836">
        <w:t xml:space="preserve"> развитие художественно-эстетического мышления детей, посредством работы в технике квиллинг. Сформировать у детей  чувство успеха,  уверенности в себе, пробудить желание постоянно творить. Эта цель обуславливает следующие задачи:</w:t>
      </w:r>
    </w:p>
    <w:p w:rsidR="00D424CC" w:rsidRPr="00D424CC" w:rsidRDefault="00D424CC" w:rsidP="00D424CC">
      <w:pPr>
        <w:pStyle w:val="a3"/>
        <w:spacing w:line="360" w:lineRule="auto"/>
        <w:ind w:firstLine="567"/>
        <w:jc w:val="both"/>
        <w:rPr>
          <w:sz w:val="28"/>
          <w:szCs w:val="28"/>
          <w:u w:val="single"/>
        </w:rPr>
      </w:pPr>
      <w:r w:rsidRPr="00D424CC">
        <w:rPr>
          <w:b/>
          <w:sz w:val="28"/>
          <w:szCs w:val="28"/>
        </w:rPr>
        <w:t>Задачи программы</w:t>
      </w:r>
      <w:r w:rsidRPr="00D424CC">
        <w:rPr>
          <w:sz w:val="28"/>
          <w:szCs w:val="28"/>
        </w:rPr>
        <w:t>:</w:t>
      </w:r>
    </w:p>
    <w:p w:rsidR="00D424CC" w:rsidRPr="00D424CC" w:rsidRDefault="00D424CC" w:rsidP="00D424CC">
      <w:pPr>
        <w:pStyle w:val="a3"/>
        <w:spacing w:line="360" w:lineRule="auto"/>
        <w:ind w:firstLine="567"/>
        <w:jc w:val="both"/>
        <w:rPr>
          <w:b/>
          <w:i/>
        </w:rPr>
      </w:pPr>
      <w:r w:rsidRPr="00D424CC">
        <w:rPr>
          <w:b/>
          <w:i/>
        </w:rPr>
        <w:t xml:space="preserve">Обучающие:             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>- формировать  у детей практические навыки  работы с бумагой в технике «квиллинг»;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 xml:space="preserve">- познакомить детей с основными понятиями и базовыми формами </w:t>
      </w:r>
      <w:proofErr w:type="spellStart"/>
      <w:r w:rsidRPr="00EE7836">
        <w:t>квиллинга</w:t>
      </w:r>
      <w:proofErr w:type="spellEnd"/>
      <w:r w:rsidRPr="00EE7836">
        <w:t>;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 xml:space="preserve">- </w:t>
      </w:r>
      <w:r>
        <w:t>научить обращаться</w:t>
      </w:r>
      <w:r w:rsidRPr="00EE7836">
        <w:t xml:space="preserve"> с простейшими орудиями труда;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>- создавать сувенирные изделия, выполненные  из бумажных полосок.</w:t>
      </w:r>
    </w:p>
    <w:p w:rsidR="00D424CC" w:rsidRPr="00D424CC" w:rsidRDefault="00D424CC" w:rsidP="00D424CC">
      <w:pPr>
        <w:pStyle w:val="a3"/>
        <w:spacing w:line="360" w:lineRule="auto"/>
        <w:ind w:firstLine="567"/>
        <w:jc w:val="both"/>
        <w:rPr>
          <w:b/>
          <w:i/>
        </w:rPr>
      </w:pPr>
      <w:r w:rsidRPr="00D424CC">
        <w:rPr>
          <w:b/>
          <w:i/>
        </w:rPr>
        <w:t xml:space="preserve">Развивающие: 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>- развивать художественный вкус, творческие способности и фантазию детей;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>- развивать у детей способность работать руками, совершенствовать мелкую моторику рук, развивать глазомер;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>- развивать сенсорные и умственные способности;</w:t>
      </w:r>
    </w:p>
    <w:p w:rsidR="00D424CC" w:rsidRDefault="00D424CC" w:rsidP="00D424CC">
      <w:pPr>
        <w:pStyle w:val="a3"/>
        <w:spacing w:line="360" w:lineRule="auto"/>
        <w:ind w:firstLine="567"/>
        <w:jc w:val="both"/>
      </w:pPr>
      <w:r w:rsidRPr="00EE7836">
        <w:t>- развивать пространственное воображение.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>- обогащать словарь ребенка специальными терминами,</w:t>
      </w:r>
    </w:p>
    <w:p w:rsidR="00D424CC" w:rsidRPr="00D424CC" w:rsidRDefault="00D424CC" w:rsidP="00D424CC">
      <w:pPr>
        <w:pStyle w:val="a3"/>
        <w:spacing w:line="360" w:lineRule="auto"/>
        <w:ind w:firstLine="567"/>
        <w:jc w:val="both"/>
        <w:rPr>
          <w:b/>
          <w:i/>
        </w:rPr>
      </w:pPr>
      <w:r w:rsidRPr="00D424CC">
        <w:rPr>
          <w:b/>
          <w:i/>
        </w:rPr>
        <w:t>Воспитательные: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>-  воспитывать интерес к работе с бумагой в технике «квиллинг»;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>- совершенствовать трудовые навыки;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> - формировать культуру труда, учить аккуратности, умению бережно и экономно использовать материал, содержать в порядке рабочее место.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rPr>
          <w:color w:val="FF0000"/>
        </w:rPr>
        <w:t> </w:t>
      </w:r>
      <w:r w:rsidRPr="00EE7836">
        <w:t>Возрастная категория детей</w:t>
      </w:r>
      <w:r>
        <w:t xml:space="preserve"> – 12 - 16 лет (</w:t>
      </w:r>
      <w:proofErr w:type="gramStart"/>
      <w:r>
        <w:t>обучающиеся</w:t>
      </w:r>
      <w:proofErr w:type="gramEnd"/>
      <w:r>
        <w:t xml:space="preserve"> 5-7 классов).</w:t>
      </w:r>
    </w:p>
    <w:p w:rsidR="00D424CC" w:rsidRPr="00EE7836" w:rsidRDefault="00D424CC" w:rsidP="00D424CC">
      <w:pPr>
        <w:pStyle w:val="a3"/>
        <w:spacing w:line="360" w:lineRule="auto"/>
        <w:ind w:firstLine="567"/>
        <w:jc w:val="both"/>
      </w:pPr>
      <w:r w:rsidRPr="00EE7836">
        <w:t xml:space="preserve">     </w:t>
      </w:r>
      <w:r w:rsidRPr="00D424CC">
        <w:rPr>
          <w:b/>
          <w:i/>
        </w:rPr>
        <w:t>Срок реализации программы</w:t>
      </w:r>
      <w:r w:rsidRPr="00EE7836">
        <w:t xml:space="preserve"> – </w:t>
      </w:r>
      <w:r w:rsidR="007973D0">
        <w:t>9</w:t>
      </w:r>
      <w:r>
        <w:t xml:space="preserve"> часов</w:t>
      </w:r>
      <w:r w:rsidRPr="00EE7836">
        <w:t>.</w:t>
      </w:r>
    </w:p>
    <w:p w:rsidR="00D424CC" w:rsidRPr="00D424CC" w:rsidRDefault="00D424CC" w:rsidP="00D424CC">
      <w:pPr>
        <w:pStyle w:val="a3"/>
        <w:spacing w:line="360" w:lineRule="auto"/>
        <w:ind w:firstLine="567"/>
        <w:jc w:val="both"/>
        <w:rPr>
          <w:b/>
          <w:i/>
        </w:rPr>
      </w:pPr>
      <w:r w:rsidRPr="00D424CC">
        <w:rPr>
          <w:b/>
          <w:i/>
        </w:rPr>
        <w:t>Форма и режим проведения занятий</w:t>
      </w:r>
    </w:p>
    <w:p w:rsidR="00D424CC" w:rsidRDefault="00D424CC" w:rsidP="00D424CC">
      <w:pPr>
        <w:pStyle w:val="a3"/>
        <w:spacing w:line="360" w:lineRule="auto"/>
        <w:jc w:val="both"/>
      </w:pPr>
      <w:r w:rsidRPr="00EE7836">
        <w:lastRenderedPageBreak/>
        <w:t xml:space="preserve">        Форма проведения занятий – групповая. Занятия </w:t>
      </w:r>
      <w:proofErr w:type="spellStart"/>
      <w:r w:rsidRPr="00EE7836">
        <w:t>квиллингом</w:t>
      </w:r>
      <w:proofErr w:type="spellEnd"/>
      <w:r w:rsidRPr="00EE7836">
        <w:t xml:space="preserve"> требует от учащихся большой концентрации внимания, терпения, зрительной нагрузки, а от педагога – постоянного наблюдения за детьми и практической помощи каждому.</w:t>
      </w:r>
    </w:p>
    <w:p w:rsidR="00D424CC" w:rsidRPr="00EE7836" w:rsidRDefault="00D424CC" w:rsidP="00D424CC">
      <w:pPr>
        <w:pStyle w:val="a3"/>
        <w:spacing w:line="360" w:lineRule="auto"/>
        <w:jc w:val="both"/>
      </w:pPr>
      <w:r w:rsidRPr="00EE7836">
        <w:t xml:space="preserve"> Режим занятий – 1 раз в неделю по </w:t>
      </w:r>
      <w:r>
        <w:t>1 часу</w:t>
      </w:r>
      <w:r w:rsidRPr="00EE7836">
        <w:t xml:space="preserve"> – </w:t>
      </w:r>
      <w:r w:rsidR="007973D0">
        <w:t>9</w:t>
      </w:r>
      <w:r w:rsidRPr="00EE7836">
        <w:t xml:space="preserve"> час</w:t>
      </w:r>
      <w:r>
        <w:t>ов</w:t>
      </w:r>
      <w:r w:rsidRPr="00EE7836">
        <w:t xml:space="preserve"> в год. Структура занятий выстроена с учетом здоровьесберегающих технологий. Занятия проводятся при постоянной смене деятельности.</w:t>
      </w:r>
    </w:p>
    <w:p w:rsidR="00EE7836" w:rsidRPr="00EE7836" w:rsidRDefault="00EE7836" w:rsidP="00D424CC">
      <w:pPr>
        <w:pStyle w:val="a3"/>
        <w:spacing w:line="360" w:lineRule="auto"/>
        <w:ind w:firstLine="567"/>
        <w:jc w:val="both"/>
      </w:pPr>
      <w:r w:rsidRPr="00D424CC">
        <w:rPr>
          <w:b/>
          <w:i/>
        </w:rPr>
        <w:t>Направленность программы</w:t>
      </w:r>
      <w:r w:rsidRPr="00EE7836">
        <w:t xml:space="preserve">  – художественно-эстетическая.       </w:t>
      </w:r>
    </w:p>
    <w:p w:rsidR="00EE7836" w:rsidRPr="00EE7836" w:rsidRDefault="00EE7836" w:rsidP="00D424CC">
      <w:pPr>
        <w:pStyle w:val="a3"/>
        <w:spacing w:line="360" w:lineRule="auto"/>
        <w:ind w:firstLine="567"/>
        <w:jc w:val="both"/>
      </w:pPr>
      <w:r w:rsidRPr="00EE7836">
        <w:t>Данная программа предназначена для обучения детей выполнению декоративных  композиций в технике квиллинг.</w:t>
      </w:r>
    </w:p>
    <w:p w:rsidR="00EE7836" w:rsidRPr="00EE7836" w:rsidRDefault="00EE7836" w:rsidP="00D424CC">
      <w:pPr>
        <w:pStyle w:val="a3"/>
        <w:spacing w:line="360" w:lineRule="auto"/>
        <w:ind w:firstLine="567"/>
        <w:jc w:val="both"/>
      </w:pPr>
      <w:r w:rsidRPr="00EE7836">
        <w:t> Стремление к творчеству – замечательная черта человека, присущая ему с древнейших времён. Одно из величайших открытий человечества – изобретение бумаги дало начало  различным ремёслам. Квиллинг (</w:t>
      </w:r>
      <w:proofErr w:type="spellStart"/>
      <w:r w:rsidRPr="00EE7836">
        <w:t>бумагокручение</w:t>
      </w:r>
      <w:proofErr w:type="spellEnd"/>
      <w:r w:rsidRPr="00EE7836">
        <w:t xml:space="preserve">, или бумажная филигрань) искусство украшения витиеватыми кружками, завитками предметов интерьера и одежды. Сегодня бумажная филигрань находит всё больше  своих последователей. Как неотъемлемая часть декоративно-прикладного искусства,  квиллинг всегда был и остается почвой для общения, неисчерпаемым источником познания истории и культуры всего человечества. В наши дни занятия </w:t>
      </w:r>
      <w:proofErr w:type="spellStart"/>
      <w:r w:rsidRPr="00EE7836">
        <w:t>квиллингом</w:t>
      </w:r>
      <w:proofErr w:type="spellEnd"/>
      <w:r w:rsidRPr="00EE7836">
        <w:t xml:space="preserve"> имеет огромное значение и влияние на развитие физических, умственных, духовных и творческих качеств личности ребенка.</w:t>
      </w:r>
    </w:p>
    <w:p w:rsidR="00EE7836" w:rsidRPr="00D424CC" w:rsidRDefault="00EE7836" w:rsidP="00EE7836">
      <w:pPr>
        <w:pStyle w:val="a3"/>
        <w:spacing w:line="360" w:lineRule="auto"/>
        <w:jc w:val="both"/>
        <w:rPr>
          <w:b/>
          <w:i/>
        </w:rPr>
      </w:pPr>
      <w:r w:rsidRPr="00D424CC">
        <w:rPr>
          <w:b/>
          <w:i/>
        </w:rPr>
        <w:t>Новизна программы.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Новизна программы заключается в разработке, изготовлении   и применении дидактического материала, учитывающего   возрастные  особенности  детей.  Это позволяет создать условия для более успешного развития творческого потенциала   каждого  ребенка.</w:t>
      </w:r>
    </w:p>
    <w:p w:rsidR="00EE7836" w:rsidRPr="00D424CC" w:rsidRDefault="00EE7836" w:rsidP="00EE7836">
      <w:pPr>
        <w:pStyle w:val="a3"/>
        <w:spacing w:line="360" w:lineRule="auto"/>
        <w:jc w:val="both"/>
        <w:rPr>
          <w:b/>
          <w:i/>
        </w:rPr>
      </w:pPr>
      <w:r w:rsidRPr="00D424CC">
        <w:rPr>
          <w:b/>
          <w:i/>
        </w:rPr>
        <w:t>Актуальность программы.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 xml:space="preserve">Актуальность программы состоит в том, что ребенок, осваивая разнообразные способы выполнения  элементов </w:t>
      </w:r>
      <w:proofErr w:type="spellStart"/>
      <w:r w:rsidRPr="00EE7836">
        <w:t>квиллинга</w:t>
      </w:r>
      <w:proofErr w:type="spellEnd"/>
      <w:r w:rsidRPr="00EE7836">
        <w:t xml:space="preserve">,  развивая моторику руки,   способствует    интеллектуальному своему развитию. Квиллинг  создает среду, в которой живут люди, украшая их повседневный быт, помогая сделать жизнь более привлекательной и праздничной. </w:t>
      </w:r>
      <w:proofErr w:type="gramStart"/>
      <w:r w:rsidRPr="00EE7836">
        <w:t>Изящные картины,  нарядные поздравительные открытки,  оригинальные настенные панно, объемные композиции  рассказывают о самом  авторе, о его внутренним мире.</w:t>
      </w:r>
      <w:proofErr w:type="gramEnd"/>
      <w:r w:rsidRPr="00EE7836">
        <w:t xml:space="preserve">  Сегодня квиллинг наиболее тесно связано с самым молодым видом искусства – дизайном.</w:t>
      </w:r>
    </w:p>
    <w:p w:rsidR="00A04AA6" w:rsidRPr="00D424CC" w:rsidRDefault="00EE7836" w:rsidP="00D424CC">
      <w:pPr>
        <w:pStyle w:val="a3"/>
        <w:spacing w:line="360" w:lineRule="auto"/>
        <w:ind w:firstLine="567"/>
        <w:jc w:val="both"/>
        <w:rPr>
          <w:b/>
          <w:i/>
        </w:rPr>
      </w:pPr>
      <w:r w:rsidRPr="00D424CC">
        <w:rPr>
          <w:b/>
          <w:i/>
        </w:rPr>
        <w:t>Педагогическая целесообразность программы.</w:t>
      </w:r>
    </w:p>
    <w:p w:rsidR="00EE7836" w:rsidRPr="00A04AA6" w:rsidRDefault="00EE7836" w:rsidP="00D424CC">
      <w:pPr>
        <w:pStyle w:val="a3"/>
        <w:spacing w:line="360" w:lineRule="auto"/>
        <w:ind w:firstLine="567"/>
        <w:jc w:val="both"/>
        <w:rPr>
          <w:u w:val="single"/>
        </w:rPr>
      </w:pPr>
      <w:r w:rsidRPr="002E37D1">
        <w:t xml:space="preserve">Занятия </w:t>
      </w:r>
      <w:proofErr w:type="spellStart"/>
      <w:r w:rsidRPr="002E37D1">
        <w:t>квиллингом</w:t>
      </w:r>
      <w:proofErr w:type="spellEnd"/>
      <w:r w:rsidRPr="002E37D1">
        <w:t xml:space="preserve"> помогают сформировать у ребенка  новое  мышление, способствуют развитию  визуальной культуры, навыкам и</w:t>
      </w:r>
      <w:r>
        <w:t xml:space="preserve"> умениям</w:t>
      </w:r>
      <w:r w:rsidRPr="00EE7836">
        <w:t xml:space="preserve">  художественного творчества. Ребенок с детских лет учится  находиться в гармонии с природой, начинает </w:t>
      </w:r>
      <w:r w:rsidRPr="00EE7836">
        <w:lastRenderedPageBreak/>
        <w:t>ценить и беречь культуру прошлого и настоящего, художественно преобразовывать окружающий мир.</w:t>
      </w:r>
    </w:p>
    <w:p w:rsidR="00EE7836" w:rsidRPr="00D424CC" w:rsidRDefault="00EE7836" w:rsidP="00D424CC">
      <w:pPr>
        <w:pStyle w:val="a3"/>
        <w:spacing w:line="360" w:lineRule="auto"/>
        <w:ind w:firstLine="567"/>
        <w:jc w:val="both"/>
        <w:rPr>
          <w:b/>
          <w:i/>
        </w:rPr>
      </w:pPr>
      <w:r w:rsidRPr="00D424CC">
        <w:rPr>
          <w:b/>
          <w:i/>
        </w:rPr>
        <w:t>Образовательная область программы.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     Во время работы по программе, обучающиеся знакомятся с историей возникновения  </w:t>
      </w:r>
      <w:proofErr w:type="spellStart"/>
      <w:r w:rsidRPr="00EE7836">
        <w:t>квиллинга</w:t>
      </w:r>
      <w:proofErr w:type="spellEnd"/>
      <w:r w:rsidRPr="00EE7836">
        <w:t xml:space="preserve">,  основами </w:t>
      </w:r>
      <w:proofErr w:type="spellStart"/>
      <w:r w:rsidRPr="00EE7836">
        <w:t>цветоведения</w:t>
      </w:r>
      <w:proofErr w:type="spellEnd"/>
      <w:r w:rsidRPr="00EE7836">
        <w:t>, законами композиции и приемами работы с бумагой. А самое главное,  они изучают источники идей, взятых как из мира естественных природных форм, так и искусственно созданных человеком, происходящих из мира художественной культуры. В первую очередь, они учатся видеть и мыслить, а затем – творить.</w:t>
      </w:r>
    </w:p>
    <w:p w:rsidR="00EE7836" w:rsidRPr="00D424CC" w:rsidRDefault="00EE7836" w:rsidP="00EE7836">
      <w:pPr>
        <w:pStyle w:val="a3"/>
        <w:spacing w:line="360" w:lineRule="auto"/>
        <w:jc w:val="both"/>
        <w:rPr>
          <w:b/>
          <w:i/>
        </w:rPr>
      </w:pPr>
      <w:r w:rsidRPr="00D424CC">
        <w:rPr>
          <w:b/>
          <w:i/>
        </w:rPr>
        <w:t>Отличительные особенности программы.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    Отличительные особенности программы заключаются в следующем: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-предварительная подготовка детей к занятиям не имеет значения, и в одной группе могут обучаться разновозрастные дети;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-подобран  и разработан комплект дидактических материалов для изготовления изделий с учетом возрастных особенностей детей;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-формирование необходимых знаний, умений  и навыков происходит во время обучения;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 в процессе обучения реализуется дифференцированный подход.</w:t>
      </w:r>
    </w:p>
    <w:p w:rsidR="00EE7836" w:rsidRDefault="00EE7836" w:rsidP="00EE7836">
      <w:pPr>
        <w:pStyle w:val="a3"/>
        <w:spacing w:line="360" w:lineRule="auto"/>
        <w:jc w:val="both"/>
      </w:pPr>
      <w:r w:rsidRPr="00EE7836">
        <w:t>Учитываются возрастные и индивидуальные особенности и склонности каждого ребенка для более успешного творческого развития.   </w:t>
      </w:r>
    </w:p>
    <w:p w:rsidR="00EE7836" w:rsidRPr="00D424CC" w:rsidRDefault="00EE7836" w:rsidP="00EE7836">
      <w:pPr>
        <w:pStyle w:val="a3"/>
        <w:spacing w:line="360" w:lineRule="auto"/>
        <w:jc w:val="both"/>
        <w:rPr>
          <w:b/>
          <w:i/>
          <w:sz w:val="28"/>
          <w:szCs w:val="28"/>
        </w:rPr>
      </w:pPr>
      <w:r w:rsidRPr="00D424CC">
        <w:rPr>
          <w:b/>
          <w:i/>
          <w:sz w:val="28"/>
          <w:szCs w:val="28"/>
        </w:rPr>
        <w:t>Ожидаемые результаты:</w:t>
      </w:r>
    </w:p>
    <w:p w:rsidR="00EE7836" w:rsidRPr="00EE7836" w:rsidRDefault="00EE7836" w:rsidP="00EE7836">
      <w:pPr>
        <w:pStyle w:val="a3"/>
        <w:spacing w:line="360" w:lineRule="auto"/>
        <w:jc w:val="both"/>
      </w:pPr>
      <w:r>
        <w:t xml:space="preserve">В результате обучения </w:t>
      </w:r>
      <w:r w:rsidR="008C45D1">
        <w:t> </w:t>
      </w:r>
      <w:r>
        <w:t xml:space="preserve"> учащ</w:t>
      </w:r>
      <w:r w:rsidR="008C45D1">
        <w:t>иеся</w:t>
      </w:r>
      <w:r w:rsidRPr="00EE7836">
        <w:t>: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 по</w:t>
      </w:r>
      <w:r w:rsidR="008C45D1">
        <w:t xml:space="preserve">лучат </w:t>
      </w:r>
      <w:r w:rsidRPr="00EE7836">
        <w:t xml:space="preserve">  представления  об истории возникновения  </w:t>
      </w:r>
      <w:proofErr w:type="spellStart"/>
      <w:r w:rsidRPr="00EE7836">
        <w:t>квиллинга</w:t>
      </w:r>
      <w:proofErr w:type="spellEnd"/>
      <w:r w:rsidRPr="00EE7836">
        <w:t>,</w:t>
      </w:r>
    </w:p>
    <w:p w:rsidR="00EE7836" w:rsidRPr="00EE7836" w:rsidRDefault="00D424CC" w:rsidP="00EE7836">
      <w:pPr>
        <w:pStyle w:val="a3"/>
        <w:spacing w:line="360" w:lineRule="auto"/>
        <w:jc w:val="both"/>
      </w:pPr>
      <w:r>
        <w:t> - по</w:t>
      </w:r>
      <w:r w:rsidR="008C45D1">
        <w:t xml:space="preserve">лучат </w:t>
      </w:r>
      <w:r>
        <w:t xml:space="preserve"> знания  основных свойств</w:t>
      </w:r>
      <w:r w:rsidR="00EE7836" w:rsidRPr="00EE7836">
        <w:t>  материалов для выполнения изделий в технике квиллинг,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 сформиру</w:t>
      </w:r>
      <w:r w:rsidR="008C45D1">
        <w:t>ют</w:t>
      </w:r>
      <w:r w:rsidRPr="00EE7836">
        <w:t xml:space="preserve"> практические навыки художественной обработки бумаги  в технике «квиллинг»,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 научатся обращаться с простейшими орудиями труда,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 смогут создавать сувенирные изделия, выполненные  из бумажных полосок,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 разовьют художественный вкус, творческие способности и фантазию,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 разовьют глазомер</w:t>
      </w:r>
      <w:r>
        <w:t>,</w:t>
      </w:r>
      <w:r w:rsidRPr="00EE7836">
        <w:t xml:space="preserve"> способность работать руками, совершенствовать мелкую моторику рук,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 разовьют  сенсорные и умственные способности, пространственное воображение,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- научатся  аккуратности, умению бережно и экономно использовать материал, содержать в порядке рабочее место.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         Оценка знаний обучающихся провод</w:t>
      </w:r>
      <w:r>
        <w:t>ится визуально во время занятий.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lastRenderedPageBreak/>
        <w:t>       </w:t>
      </w:r>
      <w:r w:rsidRPr="008C45D1">
        <w:rPr>
          <w:b/>
          <w:i/>
        </w:rPr>
        <w:t>Формой контроля</w:t>
      </w:r>
      <w:r w:rsidRPr="00EE7836">
        <w:t xml:space="preserve"> усвоения учебного материала является участие детей в отчетных выставках</w:t>
      </w:r>
      <w:r w:rsidR="004D1FCD">
        <w:t>, мастер-классах</w:t>
      </w:r>
      <w:r w:rsidRPr="00EE7836">
        <w:t xml:space="preserve">  </w:t>
      </w:r>
      <w:r w:rsidR="004D1FCD">
        <w:t>на</w:t>
      </w:r>
      <w:r w:rsidRPr="00EE7836">
        <w:t xml:space="preserve"> </w:t>
      </w:r>
      <w:r>
        <w:t>фестивале</w:t>
      </w:r>
      <w:r w:rsidR="004D1FCD">
        <w:t xml:space="preserve"> </w:t>
      </w:r>
      <w:r>
        <w:t>краткосрочных курсов</w:t>
      </w:r>
      <w:r w:rsidR="004D1FCD">
        <w:t>.</w:t>
      </w:r>
      <w:r>
        <w:t xml:space="preserve"> </w:t>
      </w:r>
    </w:p>
    <w:p w:rsidR="00EE7836" w:rsidRPr="00EE7836" w:rsidRDefault="00EE7836" w:rsidP="00EE7836">
      <w:pPr>
        <w:pStyle w:val="a3"/>
        <w:spacing w:line="360" w:lineRule="auto"/>
        <w:jc w:val="both"/>
      </w:pPr>
      <w:r w:rsidRPr="00EE7836">
        <w:t>        При оценке качества выполняемых заданий осуществляется дифференцированный подход. Сложность заданий и уровень их исполнения зависит как от  возраста, так  и от индивидуальных особенностей и способностей каждого ребенка.</w:t>
      </w: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D82420" w:rsidRDefault="00D82420" w:rsidP="008C45D1">
      <w:pPr>
        <w:pStyle w:val="a3"/>
        <w:spacing w:line="360" w:lineRule="auto"/>
        <w:jc w:val="both"/>
        <w:rPr>
          <w:b/>
        </w:rPr>
      </w:pPr>
    </w:p>
    <w:p w:rsidR="008C45D1" w:rsidRPr="00B6072E" w:rsidRDefault="008C45D1" w:rsidP="008C45D1">
      <w:pPr>
        <w:pStyle w:val="a3"/>
        <w:spacing w:line="360" w:lineRule="auto"/>
        <w:jc w:val="both"/>
        <w:rPr>
          <w:b/>
        </w:rPr>
      </w:pPr>
      <w:r>
        <w:rPr>
          <w:b/>
        </w:rPr>
        <w:lastRenderedPageBreak/>
        <w:t xml:space="preserve">СТРУКТУРА И </w:t>
      </w:r>
      <w:r w:rsidRPr="00B6072E">
        <w:rPr>
          <w:b/>
        </w:rPr>
        <w:t xml:space="preserve">СОДЕРЖАНИЕ </w:t>
      </w:r>
      <w:r>
        <w:rPr>
          <w:b/>
        </w:rPr>
        <w:t>ИЗУЧАЕМОГО КУРСА</w:t>
      </w:r>
    </w:p>
    <w:p w:rsidR="008C45D1" w:rsidRDefault="006D0E29" w:rsidP="008C45D1">
      <w:pPr>
        <w:pStyle w:val="a3"/>
        <w:spacing w:line="360" w:lineRule="auto"/>
        <w:jc w:val="both"/>
      </w:pPr>
      <w:r>
        <w:t xml:space="preserve">На изучение курса отводится </w:t>
      </w:r>
      <w:r w:rsidRPr="00A914B3">
        <w:t>9</w:t>
      </w:r>
      <w:r w:rsidR="008C45D1" w:rsidRPr="00A914B3">
        <w:t xml:space="preserve"> занятий</w:t>
      </w:r>
      <w:r w:rsidR="008C45D1" w:rsidRPr="006D0E29">
        <w:rPr>
          <w:color w:val="FF0000"/>
        </w:rPr>
        <w:t>:</w:t>
      </w:r>
    </w:p>
    <w:p w:rsidR="008C45D1" w:rsidRPr="008C45D1" w:rsidRDefault="008C45D1" w:rsidP="008C45D1">
      <w:pPr>
        <w:pStyle w:val="a3"/>
        <w:spacing w:line="360" w:lineRule="auto"/>
        <w:jc w:val="both"/>
        <w:rPr>
          <w:b/>
          <w:i/>
        </w:rPr>
      </w:pPr>
      <w:r w:rsidRPr="008C45D1">
        <w:rPr>
          <w:b/>
          <w:i/>
        </w:rPr>
        <w:t>1. Вводное занятие</w:t>
      </w:r>
    </w:p>
    <w:p w:rsidR="008C45D1" w:rsidRPr="0012646B" w:rsidRDefault="008C45D1" w:rsidP="008C45D1">
      <w:pPr>
        <w:pStyle w:val="a3"/>
        <w:spacing w:line="360" w:lineRule="auto"/>
        <w:jc w:val="both"/>
      </w:pPr>
      <w:r w:rsidRPr="00EE7836">
        <w:t xml:space="preserve">Знакомство с историей возникновения </w:t>
      </w:r>
      <w:proofErr w:type="spellStart"/>
      <w:r w:rsidRPr="00EE7836">
        <w:t>квиллинга</w:t>
      </w:r>
      <w:proofErr w:type="spellEnd"/>
      <w:r w:rsidRPr="00EE7836">
        <w:t xml:space="preserve">. Использование этого вида искусства в жизни человека. </w:t>
      </w:r>
      <w:r w:rsidRPr="0012646B">
        <w:rPr>
          <w:color w:val="000000"/>
        </w:rPr>
        <w:t>Инструменты и материалы. Правила техники безопасности.</w:t>
      </w:r>
    </w:p>
    <w:p w:rsidR="008C45D1" w:rsidRPr="008C45D1" w:rsidRDefault="008C45D1" w:rsidP="008C45D1">
      <w:pPr>
        <w:pStyle w:val="a3"/>
        <w:spacing w:line="360" w:lineRule="auto"/>
        <w:rPr>
          <w:b/>
          <w:i/>
        </w:rPr>
      </w:pPr>
      <w:r w:rsidRPr="00EE7836">
        <w:t xml:space="preserve">2. </w:t>
      </w:r>
      <w:r w:rsidRPr="008C45D1">
        <w:rPr>
          <w:b/>
          <w:i/>
        </w:rPr>
        <w:t xml:space="preserve">Материаловедение. Техника выполнения </w:t>
      </w:r>
      <w:proofErr w:type="spellStart"/>
      <w:r w:rsidRPr="008C45D1">
        <w:rPr>
          <w:b/>
          <w:i/>
        </w:rPr>
        <w:t>квиллинга</w:t>
      </w:r>
      <w:proofErr w:type="spellEnd"/>
      <w:r w:rsidRPr="008C45D1">
        <w:rPr>
          <w:b/>
          <w:i/>
        </w:rPr>
        <w:t>. Основные формы “завитки”, “капля”, “треугольник”, “долька”</w:t>
      </w:r>
      <w:r>
        <w:rPr>
          <w:b/>
          <w:i/>
        </w:rPr>
        <w:t>.</w:t>
      </w:r>
    </w:p>
    <w:p w:rsidR="008C45D1" w:rsidRPr="008C45D1" w:rsidRDefault="008C45D1" w:rsidP="008C45D1">
      <w:pPr>
        <w:pStyle w:val="a3"/>
        <w:spacing w:line="360" w:lineRule="auto"/>
        <w:jc w:val="both"/>
        <w:rPr>
          <w:b/>
          <w:i/>
        </w:rPr>
      </w:pPr>
      <w:r w:rsidRPr="008C45D1">
        <w:rPr>
          <w:b/>
          <w:i/>
        </w:rPr>
        <w:t xml:space="preserve">Знакомство с материалами. 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 xml:space="preserve">Знакомство с материалами, применяемыми в </w:t>
      </w:r>
      <w:proofErr w:type="spellStart"/>
      <w:r w:rsidRPr="00EE7836">
        <w:t>квиллинге</w:t>
      </w:r>
      <w:proofErr w:type="spellEnd"/>
      <w:r w:rsidRPr="00EE7836">
        <w:t>, их основными  свойствами  и  качествами: бумага тонированная, цветная, серпантин.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>Знакомство с различными дополнительными приспособлениями: зубочистки, ножницы, пинцет, скрепки канцелярские, проволока, карандаш простой, клей ПВА, калька для зарисовки схем.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>Основные элеме</w:t>
      </w:r>
      <w:r>
        <w:t xml:space="preserve">нты </w:t>
      </w:r>
      <w:proofErr w:type="spellStart"/>
      <w:r>
        <w:t>квиллинга</w:t>
      </w:r>
      <w:proofErr w:type="spellEnd"/>
      <w:r>
        <w:t xml:space="preserve"> – плотная катушка и </w:t>
      </w:r>
      <w:r w:rsidRPr="00EE7836">
        <w:t xml:space="preserve"> ажурные элементы.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 xml:space="preserve">Практическая работа: выполнение </w:t>
      </w:r>
      <w:r>
        <w:t>простых элементов.</w:t>
      </w:r>
    </w:p>
    <w:p w:rsidR="008C45D1" w:rsidRPr="008C45D1" w:rsidRDefault="008C45D1" w:rsidP="008C45D1">
      <w:pPr>
        <w:pStyle w:val="a3"/>
        <w:spacing w:line="360" w:lineRule="auto"/>
        <w:jc w:val="both"/>
        <w:rPr>
          <w:b/>
          <w:i/>
        </w:rPr>
      </w:pPr>
      <w:r w:rsidRPr="00EE7836">
        <w:t> </w:t>
      </w:r>
      <w:r w:rsidRPr="008C45D1">
        <w:rPr>
          <w:b/>
          <w:i/>
        </w:rPr>
        <w:t>3. Основные формы “спирали в виде стружки”, «глаз», «лист», «полукруг».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>Практическая работа: техника выполнения  ажурных элементов</w:t>
      </w:r>
    </w:p>
    <w:p w:rsidR="008C45D1" w:rsidRPr="008C45D1" w:rsidRDefault="008C45D1" w:rsidP="008C45D1">
      <w:pPr>
        <w:pStyle w:val="a3"/>
        <w:spacing w:line="360" w:lineRule="auto"/>
        <w:jc w:val="both"/>
        <w:rPr>
          <w:b/>
          <w:i/>
        </w:rPr>
      </w:pPr>
      <w:r w:rsidRPr="008C45D1">
        <w:rPr>
          <w:b/>
          <w:i/>
        </w:rPr>
        <w:t>4. Выполнение эскиза творческой композиции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>Знакомство с основными законами композиции: расположение элементов. Роль композиции  для декоративного произведения.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> Роль эскиза при изготовлении декоративной композиции.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>Практическая работа: техника выполнения  эскиза композиции.</w:t>
      </w:r>
    </w:p>
    <w:p w:rsidR="008C45D1" w:rsidRPr="008C45D1" w:rsidRDefault="008C45D1" w:rsidP="008C45D1">
      <w:pPr>
        <w:pStyle w:val="a3"/>
        <w:spacing w:line="360" w:lineRule="auto"/>
        <w:jc w:val="both"/>
        <w:rPr>
          <w:b/>
          <w:i/>
        </w:rPr>
      </w:pPr>
      <w:r w:rsidRPr="008C45D1">
        <w:rPr>
          <w:b/>
          <w:i/>
        </w:rPr>
        <w:t xml:space="preserve">5. Разработка схемы творческой композиции 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>Анализ композиции: выявление необходимых заготовок.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 xml:space="preserve">Практическая работа: зарисовка  </w:t>
      </w:r>
      <w:r>
        <w:t>схемы композиции</w:t>
      </w:r>
      <w:r w:rsidRPr="00EE7836">
        <w:t xml:space="preserve">. </w:t>
      </w:r>
    </w:p>
    <w:p w:rsidR="008C45D1" w:rsidRPr="00D82420" w:rsidRDefault="008C45D1" w:rsidP="008C45D1">
      <w:pPr>
        <w:pStyle w:val="a3"/>
        <w:spacing w:line="360" w:lineRule="auto"/>
        <w:jc w:val="both"/>
        <w:rPr>
          <w:b/>
          <w:i/>
        </w:rPr>
      </w:pPr>
      <w:r w:rsidRPr="00D82420">
        <w:rPr>
          <w:b/>
          <w:i/>
        </w:rPr>
        <w:t xml:space="preserve">6. Изготовление необходимых деталей </w:t>
      </w:r>
    </w:p>
    <w:p w:rsidR="008C45D1" w:rsidRDefault="008C45D1" w:rsidP="008C45D1">
      <w:pPr>
        <w:pStyle w:val="a3"/>
        <w:spacing w:line="360" w:lineRule="auto"/>
        <w:jc w:val="both"/>
      </w:pPr>
      <w:r w:rsidRPr="00EE7836">
        <w:t xml:space="preserve">Практическая работа: выполнение </w:t>
      </w:r>
      <w:r>
        <w:t>ажурных элементов, обозначенных на схеме.</w:t>
      </w:r>
    </w:p>
    <w:p w:rsidR="00D82420" w:rsidRPr="00D82420" w:rsidRDefault="00D82420" w:rsidP="00D82420">
      <w:pPr>
        <w:pStyle w:val="a3"/>
        <w:spacing w:line="360" w:lineRule="auto"/>
        <w:jc w:val="both"/>
        <w:rPr>
          <w:b/>
          <w:i/>
        </w:rPr>
      </w:pPr>
      <w:r w:rsidRPr="008C45D1">
        <w:rPr>
          <w:b/>
          <w:i/>
        </w:rPr>
        <w:t xml:space="preserve"> 7. </w:t>
      </w:r>
      <w:r w:rsidRPr="00D82420">
        <w:rPr>
          <w:b/>
          <w:i/>
        </w:rPr>
        <w:t xml:space="preserve">Изготовление деталей </w:t>
      </w:r>
      <w:r>
        <w:rPr>
          <w:b/>
          <w:i/>
        </w:rPr>
        <w:t>композиции</w:t>
      </w:r>
    </w:p>
    <w:p w:rsidR="00D82420" w:rsidRDefault="00D82420" w:rsidP="00D82420">
      <w:pPr>
        <w:pStyle w:val="a3"/>
        <w:spacing w:line="360" w:lineRule="auto"/>
        <w:jc w:val="both"/>
      </w:pPr>
      <w:r w:rsidRPr="00EE7836">
        <w:t xml:space="preserve">Практическая работа: выполнение </w:t>
      </w:r>
      <w:r>
        <w:t>ажурных элементов, обозначенных на схеме.</w:t>
      </w:r>
    </w:p>
    <w:p w:rsidR="008C45D1" w:rsidRPr="008C45D1" w:rsidRDefault="00D82420" w:rsidP="008C45D1">
      <w:pPr>
        <w:pStyle w:val="a3"/>
        <w:spacing w:line="360" w:lineRule="auto"/>
        <w:jc w:val="both"/>
        <w:rPr>
          <w:b/>
          <w:i/>
        </w:rPr>
      </w:pPr>
      <w:r>
        <w:rPr>
          <w:b/>
          <w:i/>
        </w:rPr>
        <w:t> 8</w:t>
      </w:r>
      <w:r w:rsidR="008C45D1" w:rsidRPr="008C45D1">
        <w:rPr>
          <w:b/>
          <w:i/>
        </w:rPr>
        <w:t>. Сборка композиции из деталей </w:t>
      </w:r>
    </w:p>
    <w:p w:rsidR="008C45D1" w:rsidRPr="00EE7836" w:rsidRDefault="008C45D1" w:rsidP="008C45D1">
      <w:pPr>
        <w:pStyle w:val="a3"/>
        <w:spacing w:line="360" w:lineRule="auto"/>
        <w:jc w:val="both"/>
      </w:pPr>
      <w:r w:rsidRPr="00EE7836">
        <w:t>Практическая работа: составление композиции из заготовок</w:t>
      </w:r>
    </w:p>
    <w:p w:rsidR="008C45D1" w:rsidRPr="008C45D1" w:rsidRDefault="00D82420" w:rsidP="008C45D1">
      <w:pPr>
        <w:pStyle w:val="a3"/>
        <w:spacing w:line="360" w:lineRule="auto"/>
        <w:jc w:val="both"/>
        <w:rPr>
          <w:b/>
          <w:i/>
        </w:rPr>
      </w:pPr>
      <w:r>
        <w:rPr>
          <w:b/>
          <w:i/>
        </w:rPr>
        <w:t>9</w:t>
      </w:r>
      <w:r w:rsidR="008C45D1" w:rsidRPr="008C45D1">
        <w:rPr>
          <w:b/>
          <w:i/>
        </w:rPr>
        <w:t>. Итоговое занятие.</w:t>
      </w:r>
    </w:p>
    <w:p w:rsidR="008C45D1" w:rsidRDefault="008C45D1" w:rsidP="008C45D1">
      <w:pPr>
        <w:pStyle w:val="a3"/>
        <w:spacing w:line="360" w:lineRule="auto"/>
        <w:jc w:val="both"/>
      </w:pPr>
      <w:r w:rsidRPr="00EE7836">
        <w:t>Проводится в форме итоговой выставки.  Работы детьми оформляются самостоятельно. Лучшие работы</w:t>
      </w:r>
      <w:r>
        <w:t xml:space="preserve"> принимают участие во внутренней выставке</w:t>
      </w:r>
      <w:r w:rsidRPr="00EE7836">
        <w:t xml:space="preserve"> школы, </w:t>
      </w:r>
      <w:r>
        <w:t>на фестивале краткосрочных курсов.</w:t>
      </w:r>
    </w:p>
    <w:p w:rsidR="00A914B3" w:rsidRDefault="00EE7836" w:rsidP="008C45D1">
      <w:pPr>
        <w:pStyle w:val="a3"/>
        <w:spacing w:line="360" w:lineRule="auto"/>
        <w:jc w:val="both"/>
        <w:rPr>
          <w:b/>
        </w:rPr>
        <w:sectPr w:rsidR="00A914B3" w:rsidSect="00A914B3">
          <w:pgSz w:w="11906" w:h="16838"/>
          <w:pgMar w:top="1134" w:right="850" w:bottom="1134" w:left="1560" w:header="709" w:footer="709" w:gutter="0"/>
          <w:cols w:space="708"/>
          <w:docGrid w:linePitch="360"/>
        </w:sectPr>
      </w:pPr>
      <w:r w:rsidRPr="008C45D1">
        <w:rPr>
          <w:b/>
        </w:rPr>
        <w:lastRenderedPageBreak/>
        <w:t> </w:t>
      </w:r>
    </w:p>
    <w:p w:rsidR="00EE7836" w:rsidRPr="008C45D1" w:rsidRDefault="008C45D1" w:rsidP="008C45D1">
      <w:pPr>
        <w:pStyle w:val="a3"/>
        <w:spacing w:line="360" w:lineRule="auto"/>
        <w:jc w:val="both"/>
        <w:rPr>
          <w:b/>
        </w:rPr>
      </w:pPr>
      <w:r w:rsidRPr="008C45D1">
        <w:rPr>
          <w:b/>
        </w:rPr>
        <w:lastRenderedPageBreak/>
        <w:t>ТЕМАТИЧЕСКОЕ ПЛАНИРОВАНИЕ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965"/>
        <w:gridCol w:w="2296"/>
        <w:gridCol w:w="2268"/>
        <w:gridCol w:w="1843"/>
        <w:gridCol w:w="2126"/>
        <w:gridCol w:w="2268"/>
      </w:tblGrid>
      <w:tr w:rsidR="00A914B3" w:rsidRPr="00EE7836" w:rsidTr="00A914B3">
        <w:trPr>
          <w:cantSplit/>
          <w:trHeight w:val="1134"/>
        </w:trPr>
        <w:tc>
          <w:tcPr>
            <w:tcW w:w="1101" w:type="dxa"/>
            <w:shd w:val="clear" w:color="auto" w:fill="auto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Дата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E783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уроков</w:t>
            </w:r>
          </w:p>
        </w:tc>
        <w:tc>
          <w:tcPr>
            <w:tcW w:w="965" w:type="dxa"/>
            <w:vMerge w:val="restart"/>
          </w:tcPr>
          <w:p w:rsidR="00A914B3" w:rsidRDefault="00A914B3" w:rsidP="00DD52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E783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Кол/час</w:t>
            </w:r>
          </w:p>
        </w:tc>
        <w:tc>
          <w:tcPr>
            <w:tcW w:w="2296" w:type="dxa"/>
            <w:vMerge w:val="restart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Элементы содержания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843" w:type="dxa"/>
            <w:vMerge w:val="restart"/>
          </w:tcPr>
          <w:p w:rsidR="00A914B3" w:rsidRPr="00F14EC1" w:rsidRDefault="00A914B3" w:rsidP="00F14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C1">
              <w:rPr>
                <w:rFonts w:ascii="Times New Roman" w:hAnsi="Times New Roman" w:cs="Times New Roman"/>
                <w:sz w:val="24"/>
                <w:szCs w:val="24"/>
              </w:rPr>
              <w:t>Виды, формы контроля. Измерители</w:t>
            </w:r>
          </w:p>
        </w:tc>
        <w:tc>
          <w:tcPr>
            <w:tcW w:w="2126" w:type="dxa"/>
            <w:vMerge w:val="restart"/>
          </w:tcPr>
          <w:p w:rsidR="00A914B3" w:rsidRPr="00F14EC1" w:rsidRDefault="00A914B3" w:rsidP="00F14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C1">
              <w:rPr>
                <w:rFonts w:ascii="Times New Roman" w:hAnsi="Times New Roman" w:cs="Times New Roman"/>
                <w:sz w:val="24"/>
                <w:szCs w:val="24"/>
              </w:rPr>
              <w:t>ИМО</w:t>
            </w:r>
          </w:p>
          <w:p w:rsidR="00A914B3" w:rsidRPr="00F14EC1" w:rsidRDefault="00A914B3" w:rsidP="00F14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C1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268" w:type="dxa"/>
            <w:vMerge w:val="restart"/>
          </w:tcPr>
          <w:p w:rsidR="00A914B3" w:rsidRPr="00F14EC1" w:rsidRDefault="00A914B3" w:rsidP="006F7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C1">
              <w:rPr>
                <w:rFonts w:ascii="Times New Roman" w:hAnsi="Times New Roman" w:cs="Times New Roman"/>
                <w:sz w:val="24"/>
                <w:szCs w:val="24"/>
              </w:rPr>
              <w:t>Домашнее 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A914B3" w:rsidRPr="00EE7836" w:rsidTr="00A914B3">
        <w:trPr>
          <w:trHeight w:val="425"/>
        </w:trPr>
        <w:tc>
          <w:tcPr>
            <w:tcW w:w="1101" w:type="dxa"/>
            <w:vMerge w:val="restart"/>
            <w:shd w:val="clear" w:color="auto" w:fill="auto"/>
            <w:textDirection w:val="btLr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65" w:type="dxa"/>
            <w:vMerge/>
          </w:tcPr>
          <w:p w:rsidR="00A914B3" w:rsidRPr="00EE7836" w:rsidRDefault="00A914B3" w:rsidP="00DD52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914B3" w:rsidRDefault="00A914B3" w:rsidP="00F14EC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914B3" w:rsidRPr="00EE7836" w:rsidTr="00A914B3">
        <w:tc>
          <w:tcPr>
            <w:tcW w:w="1101" w:type="dxa"/>
            <w:vMerge/>
            <w:shd w:val="clear" w:color="auto" w:fill="auto"/>
            <w:textDirection w:val="btLr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914B3" w:rsidRDefault="00A914B3" w:rsidP="00DD52D2">
            <w:pPr>
              <w:pStyle w:val="a3"/>
              <w:jc w:val="both"/>
            </w:pPr>
            <w:r>
              <w:t>1.Вводное занятие.</w:t>
            </w:r>
          </w:p>
          <w:p w:rsidR="00A914B3" w:rsidRPr="00EE7836" w:rsidRDefault="00A914B3" w:rsidP="00DD52D2">
            <w:pPr>
              <w:pStyle w:val="a3"/>
              <w:jc w:val="both"/>
            </w:pPr>
            <w:r w:rsidRPr="002E59D0">
              <w:t>Инструменты и материалы. Правила техники безопасности.</w:t>
            </w:r>
          </w:p>
        </w:tc>
        <w:tc>
          <w:tcPr>
            <w:tcW w:w="965" w:type="dxa"/>
          </w:tcPr>
          <w:p w:rsidR="00A914B3" w:rsidRPr="002E59D0" w:rsidRDefault="00A914B3" w:rsidP="00DD52D2">
            <w:pPr>
              <w:pStyle w:val="a3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A914B3" w:rsidRPr="002E59D0" w:rsidRDefault="00A914B3" w:rsidP="00DD52D2">
            <w:pPr>
              <w:pStyle w:val="a3"/>
              <w:jc w:val="both"/>
            </w:pPr>
            <w:r>
              <w:t>Инструменты и материалы. История возникновения и развития техники «квиллинг»</w:t>
            </w:r>
          </w:p>
        </w:tc>
        <w:tc>
          <w:tcPr>
            <w:tcW w:w="2268" w:type="dxa"/>
            <w:shd w:val="clear" w:color="auto" w:fill="auto"/>
          </w:tcPr>
          <w:p w:rsidR="00A914B3" w:rsidRPr="004F6B50" w:rsidRDefault="00A914B3" w:rsidP="00DD52D2">
            <w:pPr>
              <w:spacing w:before="60" w:line="240" w:lineRule="auto"/>
              <w:jc w:val="both"/>
              <w:rPr>
                <w:sz w:val="24"/>
                <w:szCs w:val="24"/>
              </w:rPr>
            </w:pPr>
            <w:r w:rsidRPr="004F6B50">
              <w:rPr>
                <w:rFonts w:ascii="Times New Roman" w:hAnsi="Times New Roman" w:cs="Times New Roman"/>
                <w:sz w:val="24"/>
                <w:szCs w:val="24"/>
              </w:rPr>
              <w:t>Определять цель учебной деятельности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омощью учителя и самостоятельно</w:t>
            </w:r>
            <w:r w:rsidRPr="004F6B50">
              <w:rPr>
                <w:rFonts w:ascii="Times New Roman" w:hAnsi="Times New Roman" w:cs="Times New Roman"/>
                <w:sz w:val="24"/>
                <w:szCs w:val="24"/>
              </w:rPr>
              <w:t xml:space="preserve"> искать средства её осуществления</w:t>
            </w:r>
            <w:r w:rsidRPr="004F6B50">
              <w:rPr>
                <w:sz w:val="24"/>
                <w:szCs w:val="24"/>
              </w:rPr>
              <w:t xml:space="preserve">. </w:t>
            </w:r>
          </w:p>
          <w:p w:rsidR="00A914B3" w:rsidRPr="004F6B50" w:rsidRDefault="00A914B3" w:rsidP="00DD52D2">
            <w:pPr>
              <w:pStyle w:val="a3"/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A914B3" w:rsidRDefault="00A914B3" w:rsidP="00DD52D2">
            <w:pPr>
              <w:pStyle w:val="a3"/>
              <w:jc w:val="both"/>
            </w:pPr>
            <w:r>
              <w:t>Устный опрос</w:t>
            </w:r>
          </w:p>
        </w:tc>
        <w:tc>
          <w:tcPr>
            <w:tcW w:w="2126" w:type="dxa"/>
          </w:tcPr>
          <w:p w:rsidR="00A914B3" w:rsidRDefault="00A914B3" w:rsidP="00F14EC1">
            <w:pPr>
              <w:pStyle w:val="a3"/>
            </w:pPr>
            <w:r>
              <w:t>Презентация, демонстрация материалов и инструментов</w:t>
            </w:r>
          </w:p>
        </w:tc>
        <w:tc>
          <w:tcPr>
            <w:tcW w:w="2268" w:type="dxa"/>
          </w:tcPr>
          <w:p w:rsidR="00A914B3" w:rsidRDefault="00A914B3" w:rsidP="00F14EC1">
            <w:pPr>
              <w:pStyle w:val="a3"/>
            </w:pPr>
            <w:r>
              <w:t xml:space="preserve">Подготовить инструменты и материалы к </w:t>
            </w:r>
            <w:proofErr w:type="spellStart"/>
            <w:r>
              <w:t>след</w:t>
            </w:r>
            <w:proofErr w:type="gramStart"/>
            <w:r>
              <w:t>.з</w:t>
            </w:r>
            <w:proofErr w:type="gramEnd"/>
            <w:r>
              <w:t>анятию</w:t>
            </w:r>
            <w:proofErr w:type="spellEnd"/>
          </w:p>
        </w:tc>
      </w:tr>
      <w:tr w:rsidR="00A914B3" w:rsidRPr="00EE7836" w:rsidTr="00A914B3">
        <w:tc>
          <w:tcPr>
            <w:tcW w:w="1101" w:type="dxa"/>
            <w:vMerge/>
            <w:shd w:val="clear" w:color="auto" w:fill="auto"/>
            <w:textDirection w:val="btLr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914B3" w:rsidRPr="002E59D0" w:rsidRDefault="00A914B3" w:rsidP="00DD52D2">
            <w:pPr>
              <w:pStyle w:val="a3"/>
              <w:jc w:val="both"/>
            </w:pPr>
            <w:r>
              <w:t xml:space="preserve">2.Материаловедение. Техника выполнения </w:t>
            </w:r>
            <w:proofErr w:type="spellStart"/>
            <w:r>
              <w:t>квиллинга</w:t>
            </w:r>
            <w:proofErr w:type="spellEnd"/>
            <w:r>
              <w:t xml:space="preserve">. </w:t>
            </w:r>
            <w:r w:rsidRPr="002E59D0">
              <w:t xml:space="preserve">Основные формы </w:t>
            </w:r>
            <w:r>
              <w:t xml:space="preserve">“завитки”, </w:t>
            </w:r>
            <w:r w:rsidRPr="002E59D0">
              <w:t>“капля”, “треугольник”, “долька”</w:t>
            </w:r>
          </w:p>
          <w:p w:rsidR="00A914B3" w:rsidRPr="002E59D0" w:rsidRDefault="00A914B3" w:rsidP="00DD52D2">
            <w:pPr>
              <w:pStyle w:val="a3"/>
              <w:jc w:val="both"/>
            </w:pPr>
          </w:p>
          <w:p w:rsidR="00A914B3" w:rsidRPr="00EE7836" w:rsidRDefault="00A914B3" w:rsidP="00DD52D2">
            <w:pPr>
              <w:pStyle w:val="a3"/>
              <w:jc w:val="both"/>
            </w:pPr>
          </w:p>
        </w:tc>
        <w:tc>
          <w:tcPr>
            <w:tcW w:w="965" w:type="dxa"/>
          </w:tcPr>
          <w:p w:rsidR="00A914B3" w:rsidRDefault="00A914B3" w:rsidP="00DD52D2">
            <w:pPr>
              <w:pStyle w:val="a3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A914B3" w:rsidRDefault="00A914B3" w:rsidP="00DD52D2">
            <w:pPr>
              <w:pStyle w:val="a3"/>
              <w:jc w:val="both"/>
            </w:pPr>
            <w:r>
              <w:t xml:space="preserve">Материаловедение. Техника выполнения </w:t>
            </w:r>
            <w:proofErr w:type="spellStart"/>
            <w:r>
              <w:t>квиллинга</w:t>
            </w:r>
            <w:proofErr w:type="spellEnd"/>
            <w:r>
              <w:t>. Основная форма «спираль». Изготовление др</w:t>
            </w:r>
            <w:proofErr w:type="gramStart"/>
            <w:r>
              <w:t>.ф</w:t>
            </w:r>
            <w:proofErr w:type="gramEnd"/>
            <w:r>
              <w:t>орм из спирали</w:t>
            </w:r>
          </w:p>
        </w:tc>
        <w:tc>
          <w:tcPr>
            <w:tcW w:w="2268" w:type="dxa"/>
            <w:shd w:val="clear" w:color="auto" w:fill="auto"/>
          </w:tcPr>
          <w:p w:rsidR="00A914B3" w:rsidRPr="004F6B50" w:rsidRDefault="00A914B3" w:rsidP="00DD52D2">
            <w:pPr>
              <w:pStyle w:val="a3"/>
              <w:jc w:val="both"/>
            </w:pPr>
            <w:r>
              <w:rPr>
                <w:color w:val="000000"/>
              </w:rPr>
              <w:t>С</w:t>
            </w:r>
            <w:r w:rsidRPr="00D76BFC">
              <w:rPr>
                <w:color w:val="000000"/>
              </w:rPr>
              <w:t>ледовать устным инструкциям, чит</w:t>
            </w:r>
            <w:r>
              <w:rPr>
                <w:color w:val="000000"/>
              </w:rPr>
              <w:t>ать и зарисовывать схемы</w:t>
            </w:r>
          </w:p>
        </w:tc>
        <w:tc>
          <w:tcPr>
            <w:tcW w:w="1843" w:type="dxa"/>
            <w:shd w:val="clear" w:color="auto" w:fill="auto"/>
          </w:tcPr>
          <w:p w:rsidR="00A914B3" w:rsidRDefault="00A914B3" w:rsidP="00DD52D2">
            <w:pPr>
              <w:pStyle w:val="a3"/>
              <w:jc w:val="both"/>
            </w:pPr>
            <w:r>
              <w:t>Беседа, проверка качества выполнения основных форм</w:t>
            </w:r>
          </w:p>
        </w:tc>
        <w:tc>
          <w:tcPr>
            <w:tcW w:w="2126" w:type="dxa"/>
          </w:tcPr>
          <w:p w:rsidR="00A914B3" w:rsidRDefault="00A914B3" w:rsidP="00893642">
            <w:pPr>
              <w:pStyle w:val="a3"/>
            </w:pPr>
            <w:r>
              <w:t xml:space="preserve">Презентация,  карточки с иллюстрациями и названиями основных модулей </w:t>
            </w:r>
            <w:proofErr w:type="spellStart"/>
            <w:r>
              <w:t>квиллинга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A914B3" w:rsidRDefault="00A914B3" w:rsidP="00F14EC1">
            <w:pPr>
              <w:pStyle w:val="a3"/>
            </w:pPr>
            <w:r>
              <w:t xml:space="preserve">Подготовить инструменты и материалы к </w:t>
            </w:r>
            <w:proofErr w:type="spellStart"/>
            <w:r>
              <w:t>след</w:t>
            </w:r>
            <w:proofErr w:type="gramStart"/>
            <w:r>
              <w:t>.з</w:t>
            </w:r>
            <w:proofErr w:type="gramEnd"/>
            <w:r>
              <w:t>анятию</w:t>
            </w:r>
            <w:proofErr w:type="spellEnd"/>
            <w:r>
              <w:t>, научиться делать изученные элементы</w:t>
            </w:r>
          </w:p>
        </w:tc>
      </w:tr>
      <w:tr w:rsidR="00A914B3" w:rsidRPr="00EE7836" w:rsidTr="00A914B3">
        <w:tc>
          <w:tcPr>
            <w:tcW w:w="1101" w:type="dxa"/>
            <w:vMerge/>
            <w:shd w:val="clear" w:color="auto" w:fill="auto"/>
            <w:textDirection w:val="btLr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914B3" w:rsidRPr="00EE7836" w:rsidRDefault="00A914B3" w:rsidP="00DD52D2">
            <w:pPr>
              <w:pStyle w:val="a3"/>
              <w:jc w:val="both"/>
            </w:pPr>
            <w:r>
              <w:t xml:space="preserve">3.Основные формы “спирали в виде стружки”, «глаз», «лист», </w:t>
            </w:r>
            <w:r w:rsidRPr="002E59D0">
              <w:t>«полукруг»</w:t>
            </w:r>
          </w:p>
        </w:tc>
        <w:tc>
          <w:tcPr>
            <w:tcW w:w="965" w:type="dxa"/>
          </w:tcPr>
          <w:p w:rsidR="00A914B3" w:rsidRDefault="00A914B3" w:rsidP="00DD52D2">
            <w:pPr>
              <w:pStyle w:val="a3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A914B3" w:rsidRDefault="00A914B3" w:rsidP="00DD52D2">
            <w:pPr>
              <w:pStyle w:val="a3"/>
              <w:jc w:val="both"/>
            </w:pPr>
            <w:r>
              <w:t xml:space="preserve">Основные формы “спирали в виде стружки”, «глаз», «лист», </w:t>
            </w:r>
            <w:r w:rsidRPr="002E59D0">
              <w:t>«полукруг»</w:t>
            </w:r>
          </w:p>
        </w:tc>
        <w:tc>
          <w:tcPr>
            <w:tcW w:w="2268" w:type="dxa"/>
            <w:shd w:val="clear" w:color="auto" w:fill="auto"/>
          </w:tcPr>
          <w:p w:rsidR="00A914B3" w:rsidRPr="00D76BFC" w:rsidRDefault="00A914B3" w:rsidP="00DD52D2">
            <w:pPr>
              <w:pStyle w:val="a3"/>
              <w:jc w:val="both"/>
            </w:pPr>
            <w:r>
              <w:rPr>
                <w:color w:val="000000"/>
              </w:rPr>
              <w:t>С</w:t>
            </w:r>
            <w:r w:rsidRPr="00D76BFC">
              <w:rPr>
                <w:color w:val="000000"/>
              </w:rPr>
              <w:t>ледовать устным инструкциям, чит</w:t>
            </w:r>
            <w:r>
              <w:rPr>
                <w:color w:val="000000"/>
              </w:rPr>
              <w:t>ать и зарисовывать схемы</w:t>
            </w:r>
          </w:p>
        </w:tc>
        <w:tc>
          <w:tcPr>
            <w:tcW w:w="1843" w:type="dxa"/>
            <w:shd w:val="clear" w:color="auto" w:fill="auto"/>
          </w:tcPr>
          <w:p w:rsidR="00A914B3" w:rsidRPr="00EE7836" w:rsidRDefault="00A914B3" w:rsidP="00DD52D2">
            <w:pPr>
              <w:pStyle w:val="a3"/>
              <w:jc w:val="both"/>
            </w:pPr>
          </w:p>
        </w:tc>
        <w:tc>
          <w:tcPr>
            <w:tcW w:w="2126" w:type="dxa"/>
          </w:tcPr>
          <w:p w:rsidR="00A914B3" w:rsidRDefault="00A914B3" w:rsidP="00D04A1D">
            <w:pPr>
              <w:pStyle w:val="a3"/>
            </w:pPr>
            <w:r>
              <w:t xml:space="preserve">Презентация,  карточки с иллюстрациями и названиями основных модулей </w:t>
            </w:r>
            <w:proofErr w:type="spellStart"/>
            <w:r>
              <w:t>квиллинга</w:t>
            </w:r>
            <w:proofErr w:type="spellEnd"/>
            <w:r>
              <w:t xml:space="preserve"> </w:t>
            </w:r>
          </w:p>
        </w:tc>
        <w:tc>
          <w:tcPr>
            <w:tcW w:w="2268" w:type="dxa"/>
          </w:tcPr>
          <w:p w:rsidR="00A914B3" w:rsidRDefault="00A914B3" w:rsidP="00D04A1D">
            <w:pPr>
              <w:pStyle w:val="a3"/>
            </w:pPr>
            <w:r>
              <w:t xml:space="preserve">Подготовить инструменты и материалы к </w:t>
            </w:r>
            <w:proofErr w:type="spellStart"/>
            <w:r>
              <w:t>след</w:t>
            </w:r>
            <w:proofErr w:type="gramStart"/>
            <w:r>
              <w:t>.з</w:t>
            </w:r>
            <w:proofErr w:type="gramEnd"/>
            <w:r>
              <w:t>анятию</w:t>
            </w:r>
            <w:proofErr w:type="spellEnd"/>
            <w:r>
              <w:t>, научиться делать изученные элементы</w:t>
            </w:r>
          </w:p>
        </w:tc>
      </w:tr>
      <w:tr w:rsidR="00A914B3" w:rsidRPr="00EE7836" w:rsidTr="00A914B3">
        <w:tc>
          <w:tcPr>
            <w:tcW w:w="1101" w:type="dxa"/>
            <w:vMerge/>
            <w:shd w:val="clear" w:color="auto" w:fill="auto"/>
            <w:textDirection w:val="btLr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914B3" w:rsidRDefault="00A914B3" w:rsidP="00DD52D2">
            <w:pPr>
              <w:pStyle w:val="a3"/>
              <w:jc w:val="both"/>
            </w:pPr>
            <w:r>
              <w:t xml:space="preserve">4.Выполнение эскиза творческой </w:t>
            </w:r>
            <w:r>
              <w:lastRenderedPageBreak/>
              <w:t>композиции</w:t>
            </w:r>
          </w:p>
        </w:tc>
        <w:tc>
          <w:tcPr>
            <w:tcW w:w="965" w:type="dxa"/>
          </w:tcPr>
          <w:p w:rsidR="00A914B3" w:rsidRDefault="00A914B3" w:rsidP="00DD52D2">
            <w:pPr>
              <w:pStyle w:val="a3"/>
              <w:jc w:val="center"/>
            </w:pPr>
            <w:r>
              <w:lastRenderedPageBreak/>
              <w:t>1</w:t>
            </w:r>
          </w:p>
        </w:tc>
        <w:tc>
          <w:tcPr>
            <w:tcW w:w="2296" w:type="dxa"/>
          </w:tcPr>
          <w:p w:rsidR="00A914B3" w:rsidRDefault="00A914B3" w:rsidP="00DD52D2">
            <w:pPr>
              <w:pStyle w:val="a3"/>
              <w:jc w:val="both"/>
            </w:pPr>
            <w:r>
              <w:t xml:space="preserve">Эскиз композиции. Элементы </w:t>
            </w:r>
            <w:proofErr w:type="spellStart"/>
            <w:r>
              <w:lastRenderedPageBreak/>
              <w:t>квиллинга</w:t>
            </w:r>
            <w:proofErr w:type="spellEnd"/>
            <w:r>
              <w:t>.</w:t>
            </w:r>
          </w:p>
        </w:tc>
        <w:tc>
          <w:tcPr>
            <w:tcW w:w="2268" w:type="dxa"/>
            <w:shd w:val="clear" w:color="auto" w:fill="auto"/>
          </w:tcPr>
          <w:p w:rsidR="00A914B3" w:rsidRPr="004F6B50" w:rsidRDefault="00A914B3" w:rsidP="00DD52D2">
            <w:pPr>
              <w:pStyle w:val="a3"/>
              <w:jc w:val="both"/>
            </w:pPr>
            <w:r w:rsidRPr="002C3B35">
              <w:rPr>
                <w:szCs w:val="28"/>
              </w:rPr>
              <w:lastRenderedPageBreak/>
              <w:t xml:space="preserve">Сопоставлять  и отбирать </w:t>
            </w:r>
            <w:r w:rsidRPr="002C3B35">
              <w:rPr>
                <w:szCs w:val="28"/>
              </w:rPr>
              <w:lastRenderedPageBreak/>
              <w:t>информацию, полученную из  различных источников (словари, справочники, электронные диски, сеть Интернет</w:t>
            </w:r>
            <w:r>
              <w:rPr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A914B3" w:rsidRDefault="00A914B3" w:rsidP="00DD52D2">
            <w:pPr>
              <w:pStyle w:val="a3"/>
              <w:jc w:val="both"/>
            </w:pPr>
            <w:r>
              <w:lastRenderedPageBreak/>
              <w:t>Проверка  композиции</w:t>
            </w:r>
          </w:p>
        </w:tc>
        <w:tc>
          <w:tcPr>
            <w:tcW w:w="2126" w:type="dxa"/>
          </w:tcPr>
          <w:p w:rsidR="00A914B3" w:rsidRDefault="00A914B3" w:rsidP="00893642">
            <w:pPr>
              <w:pStyle w:val="a3"/>
            </w:pPr>
            <w:r>
              <w:t xml:space="preserve">Презентация,  примеры </w:t>
            </w:r>
            <w:r>
              <w:lastRenderedPageBreak/>
              <w:t>выполненных работ</w:t>
            </w:r>
          </w:p>
        </w:tc>
        <w:tc>
          <w:tcPr>
            <w:tcW w:w="2268" w:type="dxa"/>
          </w:tcPr>
          <w:p w:rsidR="00A914B3" w:rsidRDefault="00A914B3" w:rsidP="00F14EC1">
            <w:pPr>
              <w:pStyle w:val="a3"/>
            </w:pPr>
            <w:r>
              <w:lastRenderedPageBreak/>
              <w:t xml:space="preserve">Выполнить эскиз творческой </w:t>
            </w:r>
            <w:r>
              <w:lastRenderedPageBreak/>
              <w:t>композиции</w:t>
            </w:r>
          </w:p>
        </w:tc>
      </w:tr>
      <w:tr w:rsidR="00A914B3" w:rsidRPr="00EE7836" w:rsidTr="00A914B3">
        <w:tc>
          <w:tcPr>
            <w:tcW w:w="1101" w:type="dxa"/>
            <w:vMerge/>
            <w:shd w:val="clear" w:color="auto" w:fill="auto"/>
            <w:textDirection w:val="btLr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914B3" w:rsidRPr="00EE7836" w:rsidRDefault="00A914B3" w:rsidP="00DD52D2">
            <w:pPr>
              <w:pStyle w:val="a3"/>
              <w:jc w:val="both"/>
            </w:pPr>
            <w:r>
              <w:t>5.Разработка схемы творческой композиции</w:t>
            </w:r>
          </w:p>
        </w:tc>
        <w:tc>
          <w:tcPr>
            <w:tcW w:w="965" w:type="dxa"/>
          </w:tcPr>
          <w:p w:rsidR="00A914B3" w:rsidRPr="00EE7836" w:rsidRDefault="00A914B3" w:rsidP="00DD52D2">
            <w:pPr>
              <w:pStyle w:val="a3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A914B3" w:rsidRPr="00EE7836" w:rsidRDefault="00A914B3" w:rsidP="00DD52D2">
            <w:pPr>
              <w:pStyle w:val="a3"/>
              <w:jc w:val="both"/>
            </w:pPr>
            <w:r>
              <w:t>Эскиз композиц</w:t>
            </w:r>
            <w:proofErr w:type="gramStart"/>
            <w:r>
              <w:t>ии и её</w:t>
            </w:r>
            <w:proofErr w:type="gramEnd"/>
            <w:r>
              <w:t xml:space="preserve"> схема. Элементы </w:t>
            </w:r>
            <w:proofErr w:type="spellStart"/>
            <w:r>
              <w:t>квиллинга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914B3" w:rsidRPr="004F6B50" w:rsidRDefault="00A914B3" w:rsidP="00DD52D2">
            <w:pPr>
              <w:pStyle w:val="a3"/>
              <w:jc w:val="both"/>
            </w:pPr>
            <w:r>
              <w:t>Используя схемы, создавать целостную картину композиции</w:t>
            </w:r>
          </w:p>
        </w:tc>
        <w:tc>
          <w:tcPr>
            <w:tcW w:w="1843" w:type="dxa"/>
            <w:shd w:val="clear" w:color="auto" w:fill="auto"/>
          </w:tcPr>
          <w:p w:rsidR="00A914B3" w:rsidRPr="00EE7836" w:rsidRDefault="00A914B3" w:rsidP="00DD52D2">
            <w:pPr>
              <w:pStyle w:val="a3"/>
              <w:jc w:val="both"/>
            </w:pPr>
            <w:r>
              <w:t>Проверка схемы композиции</w:t>
            </w:r>
          </w:p>
        </w:tc>
        <w:tc>
          <w:tcPr>
            <w:tcW w:w="2126" w:type="dxa"/>
          </w:tcPr>
          <w:p w:rsidR="00A914B3" w:rsidRDefault="00A914B3" w:rsidP="00E73998">
            <w:pPr>
              <w:pStyle w:val="a3"/>
            </w:pPr>
            <w:r>
              <w:t>Презентация, показ примерных схем</w:t>
            </w:r>
          </w:p>
        </w:tc>
        <w:tc>
          <w:tcPr>
            <w:tcW w:w="2268" w:type="dxa"/>
          </w:tcPr>
          <w:p w:rsidR="00A914B3" w:rsidRDefault="00A914B3" w:rsidP="00E73998">
            <w:pPr>
              <w:pStyle w:val="a3"/>
            </w:pPr>
            <w:r>
              <w:t>Составить схему своей композиции</w:t>
            </w:r>
          </w:p>
        </w:tc>
      </w:tr>
      <w:tr w:rsidR="00A914B3" w:rsidRPr="00EE7836" w:rsidTr="00A914B3">
        <w:tc>
          <w:tcPr>
            <w:tcW w:w="1101" w:type="dxa"/>
            <w:vMerge/>
            <w:shd w:val="clear" w:color="auto" w:fill="auto"/>
            <w:textDirection w:val="btLr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914B3" w:rsidRDefault="00A914B3" w:rsidP="00DD52D2">
            <w:pPr>
              <w:pStyle w:val="a3"/>
              <w:jc w:val="both"/>
            </w:pPr>
            <w:r>
              <w:t>6.Изготовление необходимых деталей</w:t>
            </w:r>
          </w:p>
        </w:tc>
        <w:tc>
          <w:tcPr>
            <w:tcW w:w="965" w:type="dxa"/>
          </w:tcPr>
          <w:p w:rsidR="00A914B3" w:rsidRPr="002E59D0" w:rsidRDefault="00A914B3" w:rsidP="00DD52D2">
            <w:pPr>
              <w:pStyle w:val="a3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A914B3" w:rsidRPr="002E59D0" w:rsidRDefault="00A914B3" w:rsidP="00DD52D2">
            <w:pPr>
              <w:pStyle w:val="a3"/>
              <w:jc w:val="both"/>
            </w:pPr>
            <w:r>
              <w:t xml:space="preserve">Элементы </w:t>
            </w:r>
            <w:proofErr w:type="spellStart"/>
            <w:r>
              <w:t>квиллинга</w:t>
            </w:r>
            <w:proofErr w:type="spellEnd"/>
            <w:r>
              <w:t>. Соразмерность элементов</w:t>
            </w:r>
          </w:p>
        </w:tc>
        <w:tc>
          <w:tcPr>
            <w:tcW w:w="2268" w:type="dxa"/>
            <w:shd w:val="clear" w:color="auto" w:fill="auto"/>
          </w:tcPr>
          <w:p w:rsidR="00A914B3" w:rsidRPr="004F6B50" w:rsidRDefault="00A914B3" w:rsidP="00DD52D2">
            <w:pPr>
              <w:pStyle w:val="a3"/>
              <w:jc w:val="both"/>
            </w:pPr>
            <w:r w:rsidRPr="004F6B50"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843" w:type="dxa"/>
            <w:shd w:val="clear" w:color="auto" w:fill="auto"/>
          </w:tcPr>
          <w:p w:rsidR="00A914B3" w:rsidRPr="00EE7836" w:rsidRDefault="00A914B3" w:rsidP="00DD52D2">
            <w:pPr>
              <w:pStyle w:val="a3"/>
              <w:jc w:val="both"/>
            </w:pPr>
            <w:r>
              <w:t>Проверка качества выполненных деталей</w:t>
            </w:r>
          </w:p>
        </w:tc>
        <w:tc>
          <w:tcPr>
            <w:tcW w:w="2126" w:type="dxa"/>
          </w:tcPr>
          <w:p w:rsidR="00A914B3" w:rsidRDefault="00A914B3" w:rsidP="00E73998">
            <w:pPr>
              <w:pStyle w:val="a3"/>
            </w:pPr>
          </w:p>
        </w:tc>
        <w:tc>
          <w:tcPr>
            <w:tcW w:w="2268" w:type="dxa"/>
          </w:tcPr>
          <w:p w:rsidR="00A914B3" w:rsidRDefault="00DD52D2" w:rsidP="00DD52D2">
            <w:pPr>
              <w:pStyle w:val="a3"/>
            </w:pPr>
            <w:r>
              <w:t xml:space="preserve">Продолжить изготовление </w:t>
            </w:r>
            <w:r w:rsidR="00A914B3">
              <w:t>деталей</w:t>
            </w:r>
            <w:r>
              <w:t xml:space="preserve"> композиции</w:t>
            </w:r>
          </w:p>
        </w:tc>
      </w:tr>
      <w:tr w:rsidR="00DD52D2" w:rsidRPr="00EE7836" w:rsidTr="00A914B3">
        <w:tc>
          <w:tcPr>
            <w:tcW w:w="1101" w:type="dxa"/>
            <w:vMerge/>
            <w:shd w:val="clear" w:color="auto" w:fill="auto"/>
            <w:textDirection w:val="btLr"/>
          </w:tcPr>
          <w:p w:rsidR="00DD52D2" w:rsidRPr="00EE7836" w:rsidRDefault="00DD52D2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DD52D2" w:rsidRDefault="00DD52D2" w:rsidP="00DD52D2">
            <w:pPr>
              <w:pStyle w:val="a3"/>
              <w:jc w:val="both"/>
            </w:pPr>
            <w:r>
              <w:t>7.Изготовление деталей композиции</w:t>
            </w:r>
          </w:p>
        </w:tc>
        <w:tc>
          <w:tcPr>
            <w:tcW w:w="965" w:type="dxa"/>
          </w:tcPr>
          <w:p w:rsidR="00DD52D2" w:rsidRPr="002E59D0" w:rsidRDefault="00DD52D2" w:rsidP="00DD52D2">
            <w:pPr>
              <w:pStyle w:val="a3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DD52D2" w:rsidRPr="002E59D0" w:rsidRDefault="00DD52D2" w:rsidP="00DD52D2">
            <w:pPr>
              <w:pStyle w:val="a3"/>
              <w:jc w:val="both"/>
            </w:pPr>
            <w:r>
              <w:t xml:space="preserve">Элементы </w:t>
            </w:r>
            <w:proofErr w:type="spellStart"/>
            <w:r>
              <w:t>квиллинга</w:t>
            </w:r>
            <w:proofErr w:type="spellEnd"/>
            <w:r>
              <w:t>. Соразмерность элементов</w:t>
            </w:r>
          </w:p>
        </w:tc>
        <w:tc>
          <w:tcPr>
            <w:tcW w:w="2268" w:type="dxa"/>
            <w:shd w:val="clear" w:color="auto" w:fill="auto"/>
          </w:tcPr>
          <w:p w:rsidR="00DD52D2" w:rsidRPr="004F6B50" w:rsidRDefault="00DD52D2" w:rsidP="00DD52D2">
            <w:pPr>
              <w:pStyle w:val="a3"/>
              <w:jc w:val="both"/>
            </w:pPr>
            <w:r w:rsidRPr="004F6B50"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843" w:type="dxa"/>
            <w:shd w:val="clear" w:color="auto" w:fill="auto"/>
          </w:tcPr>
          <w:p w:rsidR="00DD52D2" w:rsidRPr="00EE7836" w:rsidRDefault="00DD52D2" w:rsidP="00DD52D2">
            <w:pPr>
              <w:pStyle w:val="a3"/>
              <w:jc w:val="both"/>
            </w:pPr>
            <w:r>
              <w:t>Проверка качества выполненных деталей</w:t>
            </w:r>
          </w:p>
        </w:tc>
        <w:tc>
          <w:tcPr>
            <w:tcW w:w="2126" w:type="dxa"/>
          </w:tcPr>
          <w:p w:rsidR="00DD52D2" w:rsidRDefault="00DD52D2" w:rsidP="00D71E1E">
            <w:pPr>
              <w:pStyle w:val="a3"/>
            </w:pPr>
          </w:p>
        </w:tc>
        <w:tc>
          <w:tcPr>
            <w:tcW w:w="2268" w:type="dxa"/>
          </w:tcPr>
          <w:p w:rsidR="00DD52D2" w:rsidRDefault="00DD52D2" w:rsidP="00D71E1E">
            <w:pPr>
              <w:pStyle w:val="a3"/>
            </w:pPr>
            <w:r>
              <w:t>Доделать необходимое количество деталей</w:t>
            </w:r>
          </w:p>
        </w:tc>
      </w:tr>
      <w:tr w:rsidR="00A914B3" w:rsidRPr="00EE7836" w:rsidTr="00A914B3">
        <w:tc>
          <w:tcPr>
            <w:tcW w:w="1101" w:type="dxa"/>
            <w:vMerge/>
            <w:shd w:val="clear" w:color="auto" w:fill="auto"/>
            <w:textDirection w:val="btLr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914B3" w:rsidRDefault="00DD52D2" w:rsidP="00DD52D2">
            <w:pPr>
              <w:pStyle w:val="a3"/>
              <w:jc w:val="both"/>
            </w:pPr>
            <w:r>
              <w:t>8</w:t>
            </w:r>
            <w:r w:rsidR="00A914B3">
              <w:t>.Сборка композиции из деталей</w:t>
            </w:r>
          </w:p>
        </w:tc>
        <w:tc>
          <w:tcPr>
            <w:tcW w:w="965" w:type="dxa"/>
          </w:tcPr>
          <w:p w:rsidR="00A914B3" w:rsidRPr="00EE7836" w:rsidRDefault="00A914B3" w:rsidP="00DD52D2">
            <w:pPr>
              <w:pStyle w:val="a3"/>
              <w:jc w:val="center"/>
            </w:pPr>
            <w:r>
              <w:t>1</w:t>
            </w:r>
          </w:p>
        </w:tc>
        <w:tc>
          <w:tcPr>
            <w:tcW w:w="2296" w:type="dxa"/>
          </w:tcPr>
          <w:p w:rsidR="00A914B3" w:rsidRPr="00EE7836" w:rsidRDefault="00A914B3" w:rsidP="00DD52D2">
            <w:pPr>
              <w:pStyle w:val="a3"/>
              <w:jc w:val="both"/>
            </w:pPr>
            <w:r>
              <w:t xml:space="preserve">Композиция. Склеивание элементов </w:t>
            </w:r>
            <w:proofErr w:type="spellStart"/>
            <w:r>
              <w:t>квиллинга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914B3" w:rsidRPr="004F6B50" w:rsidRDefault="00A914B3" w:rsidP="00DD52D2">
            <w:pPr>
              <w:pStyle w:val="a3"/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A914B3" w:rsidRPr="00EE7836" w:rsidRDefault="00A914B3" w:rsidP="00DD52D2">
            <w:pPr>
              <w:pStyle w:val="a3"/>
              <w:jc w:val="both"/>
            </w:pPr>
            <w:r>
              <w:t>Проверка полученной композиции</w:t>
            </w:r>
          </w:p>
        </w:tc>
        <w:tc>
          <w:tcPr>
            <w:tcW w:w="2126" w:type="dxa"/>
          </w:tcPr>
          <w:p w:rsidR="00A914B3" w:rsidRDefault="00A914B3" w:rsidP="00B94B25">
            <w:pPr>
              <w:pStyle w:val="a3"/>
            </w:pPr>
            <w:r>
              <w:t>Презентация</w:t>
            </w:r>
          </w:p>
        </w:tc>
        <w:tc>
          <w:tcPr>
            <w:tcW w:w="2268" w:type="dxa"/>
          </w:tcPr>
          <w:p w:rsidR="00A914B3" w:rsidRDefault="00A914B3" w:rsidP="00B94B25">
            <w:pPr>
              <w:pStyle w:val="a3"/>
            </w:pPr>
            <w:r>
              <w:t>Закончить сборку композиции</w:t>
            </w:r>
          </w:p>
        </w:tc>
      </w:tr>
      <w:tr w:rsidR="00A914B3" w:rsidRPr="00EE7836" w:rsidTr="00A914B3">
        <w:tc>
          <w:tcPr>
            <w:tcW w:w="1101" w:type="dxa"/>
            <w:vMerge/>
            <w:shd w:val="clear" w:color="auto" w:fill="auto"/>
            <w:textDirection w:val="btLr"/>
          </w:tcPr>
          <w:p w:rsidR="00A914B3" w:rsidRPr="00EE7836" w:rsidRDefault="00A914B3" w:rsidP="00F14EC1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A914B3" w:rsidRDefault="00DD52D2" w:rsidP="00DD52D2">
            <w:pPr>
              <w:pStyle w:val="a3"/>
              <w:jc w:val="both"/>
            </w:pPr>
            <w:r>
              <w:t>9</w:t>
            </w:r>
            <w:r w:rsidR="00A914B3">
              <w:t xml:space="preserve">.Подготовка к выступлению на </w:t>
            </w:r>
            <w:r w:rsidR="00A914B3">
              <w:lastRenderedPageBreak/>
              <w:t>фестивале, к выставке работ группы</w:t>
            </w:r>
          </w:p>
        </w:tc>
        <w:tc>
          <w:tcPr>
            <w:tcW w:w="965" w:type="dxa"/>
          </w:tcPr>
          <w:p w:rsidR="00A914B3" w:rsidRPr="002E59D0" w:rsidRDefault="00A914B3" w:rsidP="00DD52D2">
            <w:pPr>
              <w:pStyle w:val="a3"/>
              <w:jc w:val="center"/>
            </w:pPr>
            <w:r>
              <w:lastRenderedPageBreak/>
              <w:t>1</w:t>
            </w:r>
          </w:p>
        </w:tc>
        <w:tc>
          <w:tcPr>
            <w:tcW w:w="2296" w:type="dxa"/>
          </w:tcPr>
          <w:p w:rsidR="00A914B3" w:rsidRPr="002E59D0" w:rsidRDefault="00A914B3" w:rsidP="00DD52D2">
            <w:pPr>
              <w:pStyle w:val="a3"/>
              <w:jc w:val="both"/>
            </w:pPr>
            <w:r>
              <w:t xml:space="preserve">Составление плана выступления, </w:t>
            </w:r>
            <w:r>
              <w:lastRenderedPageBreak/>
              <w:t>демонстрация своего изделия</w:t>
            </w:r>
          </w:p>
        </w:tc>
        <w:tc>
          <w:tcPr>
            <w:tcW w:w="2268" w:type="dxa"/>
            <w:shd w:val="clear" w:color="auto" w:fill="auto"/>
          </w:tcPr>
          <w:p w:rsidR="00A914B3" w:rsidRPr="004F6B50" w:rsidRDefault="00A914B3" w:rsidP="00DD52D2">
            <w:pPr>
              <w:pStyle w:val="a3"/>
              <w:jc w:val="both"/>
            </w:pPr>
            <w:r w:rsidRPr="004F6B50">
              <w:lastRenderedPageBreak/>
              <w:t xml:space="preserve">Отражение в устной или </w:t>
            </w:r>
            <w:r w:rsidRPr="004F6B50">
              <w:lastRenderedPageBreak/>
              <w:t xml:space="preserve">письменной форме </w:t>
            </w:r>
            <w:r>
              <w:t>результатов своей деятельности п</w:t>
            </w:r>
            <w:r w:rsidRPr="004F6B50">
              <w:t xml:space="preserve">редставление своей работы </w:t>
            </w:r>
            <w:r w:rsidR="00DD52D2">
              <w:t>п</w:t>
            </w:r>
            <w:r w:rsidRPr="004F6B50">
              <w:t>еред учащимися</w:t>
            </w:r>
          </w:p>
        </w:tc>
        <w:tc>
          <w:tcPr>
            <w:tcW w:w="1843" w:type="dxa"/>
            <w:shd w:val="clear" w:color="auto" w:fill="auto"/>
          </w:tcPr>
          <w:p w:rsidR="00A914B3" w:rsidRPr="00EE7836" w:rsidRDefault="00A914B3" w:rsidP="00DD52D2">
            <w:pPr>
              <w:pStyle w:val="a3"/>
              <w:jc w:val="both"/>
            </w:pPr>
            <w:r>
              <w:lastRenderedPageBreak/>
              <w:t xml:space="preserve">Проверка выступления, </w:t>
            </w:r>
            <w:r>
              <w:lastRenderedPageBreak/>
              <w:t>качества выполненной композиции</w:t>
            </w:r>
          </w:p>
        </w:tc>
        <w:tc>
          <w:tcPr>
            <w:tcW w:w="2126" w:type="dxa"/>
          </w:tcPr>
          <w:p w:rsidR="00A914B3" w:rsidRDefault="00A914B3" w:rsidP="00B94B25">
            <w:pPr>
              <w:pStyle w:val="a3"/>
            </w:pPr>
          </w:p>
        </w:tc>
        <w:tc>
          <w:tcPr>
            <w:tcW w:w="2268" w:type="dxa"/>
          </w:tcPr>
          <w:p w:rsidR="00A914B3" w:rsidRDefault="00A914B3" w:rsidP="00B94B25">
            <w:pPr>
              <w:pStyle w:val="a3"/>
            </w:pPr>
          </w:p>
        </w:tc>
      </w:tr>
    </w:tbl>
    <w:p w:rsidR="00A914B3" w:rsidRDefault="00A914B3" w:rsidP="00D04A1D">
      <w:pPr>
        <w:pStyle w:val="a3"/>
        <w:spacing w:line="360" w:lineRule="auto"/>
        <w:jc w:val="both"/>
        <w:rPr>
          <w:b/>
        </w:rPr>
        <w:sectPr w:rsidR="00A914B3" w:rsidSect="00A914B3">
          <w:pgSz w:w="16838" w:h="11906" w:orient="landscape"/>
          <w:pgMar w:top="851" w:right="1134" w:bottom="1559" w:left="1134" w:header="709" w:footer="709" w:gutter="0"/>
          <w:cols w:space="708"/>
          <w:docGrid w:linePitch="360"/>
        </w:sectPr>
      </w:pPr>
    </w:p>
    <w:tbl>
      <w:tblPr>
        <w:tblW w:w="93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A256A" w:rsidRPr="00EE7836" w:rsidTr="00A914B3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1A256A" w:rsidRPr="00B6072E" w:rsidRDefault="001A256A" w:rsidP="00D04A1D">
            <w:pPr>
              <w:pStyle w:val="a3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УЧЕБНО - </w:t>
            </w:r>
            <w:r w:rsidRPr="00B6072E">
              <w:rPr>
                <w:b/>
              </w:rPr>
              <w:t>МЕТОДИЧЕСКОЕ ОБЕСПЕЧЕНИЕ ПРОГРАММЫ</w:t>
            </w:r>
          </w:p>
          <w:p w:rsidR="001A256A" w:rsidRPr="00EE7836" w:rsidRDefault="001A256A" w:rsidP="00DD52D2">
            <w:pPr>
              <w:pStyle w:val="a3"/>
              <w:spacing w:line="360" w:lineRule="auto"/>
              <w:ind w:firstLine="567"/>
              <w:jc w:val="both"/>
            </w:pPr>
            <w:r>
              <w:t>О</w:t>
            </w:r>
            <w:r w:rsidRPr="00EE7836">
              <w:t>борудованное помещение (кабинет), в котором представлены в достаточном объеме наглядно-информационные материалы, компьютер, проектор, экран, хорошее освещение</w:t>
            </w:r>
            <w:r>
              <w:t xml:space="preserve">, </w:t>
            </w:r>
            <w:r w:rsidRPr="00EE7836">
              <w:t>инструкция по технике безопасности</w:t>
            </w:r>
            <w:r>
              <w:t>. При проведении занятий используются наглядные пособия, презентации, схемы, готовые композиции (работы).</w:t>
            </w:r>
          </w:p>
          <w:p w:rsidR="001A256A" w:rsidRPr="00EE7836" w:rsidRDefault="001A256A" w:rsidP="00DD52D2">
            <w:pPr>
              <w:pStyle w:val="a3"/>
              <w:spacing w:line="360" w:lineRule="auto"/>
              <w:ind w:firstLine="567"/>
              <w:jc w:val="both"/>
            </w:pPr>
            <w:r>
              <w:t xml:space="preserve">Проведение занятий </w:t>
            </w:r>
            <w:r w:rsidRPr="00EE7836">
              <w:t xml:space="preserve"> в форме беседы, лекции, рассказа, изложения нового материала, закрепления изученного и повторения пройденного.</w:t>
            </w:r>
          </w:p>
          <w:p w:rsidR="001A256A" w:rsidRPr="00EE7836" w:rsidRDefault="001A256A" w:rsidP="00DD52D2">
            <w:pPr>
              <w:pStyle w:val="a3"/>
              <w:spacing w:line="360" w:lineRule="auto"/>
              <w:ind w:firstLine="567"/>
              <w:jc w:val="both"/>
            </w:pPr>
            <w:r w:rsidRPr="00EE7836">
              <w:t>Самостоятельная творческая работа – развивает самостоятельность, воображение, способствует выработке творческого подхода к выполнению задания, поиску нестандартных творческих решений.</w:t>
            </w:r>
          </w:p>
          <w:p w:rsidR="001A256A" w:rsidRPr="00EE7836" w:rsidRDefault="001A256A" w:rsidP="00DD52D2">
            <w:pPr>
              <w:pStyle w:val="a3"/>
              <w:spacing w:line="360" w:lineRule="auto"/>
              <w:ind w:firstLine="567"/>
              <w:jc w:val="both"/>
            </w:pPr>
            <w:r w:rsidRPr="00EE7836">
              <w:t>Репродуктивный метод – используется педагогом для наглядной демонстрации способов работы, выполнения отдельных ее элементов при объяснении нового материала.</w:t>
            </w:r>
          </w:p>
          <w:p w:rsidR="001A256A" w:rsidRPr="00EE7836" w:rsidRDefault="001A256A" w:rsidP="00DD52D2">
            <w:pPr>
              <w:pStyle w:val="a3"/>
              <w:spacing w:line="360" w:lineRule="auto"/>
              <w:ind w:firstLine="567"/>
              <w:jc w:val="both"/>
            </w:pPr>
            <w:r w:rsidRPr="00EE7836">
              <w:t>Смотр творческих достижений – используется на каждом занятии для определения типичных ошибок, достоинств и недостатков каждой работы, обмена опытом.</w:t>
            </w:r>
          </w:p>
          <w:p w:rsidR="001A256A" w:rsidRPr="00B6072E" w:rsidRDefault="001A256A" w:rsidP="00DD52D2">
            <w:pPr>
              <w:pStyle w:val="a3"/>
              <w:spacing w:line="360" w:lineRule="auto"/>
              <w:ind w:firstLine="567"/>
              <w:jc w:val="both"/>
              <w:rPr>
                <w:u w:val="single"/>
              </w:rPr>
            </w:pPr>
            <w:r w:rsidRPr="00B6072E">
              <w:rPr>
                <w:u w:val="single"/>
              </w:rPr>
              <w:t>Материалы и инструменты, необходимые для проведения занятий: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Бумажные полоски шириной  3 мм, 5мм, 7мм.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Полоски гофрированного  картона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Зубочистки.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Пинцеты.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Цветной картон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Ножницы.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Клей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Рамки для оформления работ.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Карандаш,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Ластик.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>Бумага для эскизов, калька.</w:t>
            </w:r>
          </w:p>
          <w:p w:rsidR="001A256A" w:rsidRPr="00B6072E" w:rsidRDefault="001A256A" w:rsidP="00D04A1D">
            <w:pPr>
              <w:pStyle w:val="a3"/>
              <w:spacing w:line="360" w:lineRule="auto"/>
              <w:jc w:val="both"/>
              <w:rPr>
                <w:u w:val="single"/>
              </w:rPr>
            </w:pPr>
            <w:r w:rsidRPr="00B6072E">
              <w:rPr>
                <w:u w:val="single"/>
              </w:rPr>
              <w:t> Дидактические материалы: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 xml:space="preserve"> </w:t>
            </w:r>
            <w:r>
              <w:t xml:space="preserve">Основные элементы </w:t>
            </w:r>
            <w:proofErr w:type="spellStart"/>
            <w:r>
              <w:t>квиллинга</w:t>
            </w:r>
            <w:proofErr w:type="spellEnd"/>
            <w:r w:rsidRPr="00EE7836">
              <w:t>;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 w:rsidRPr="00EE7836">
              <w:t>- Фотографии  с различных выставок.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 w:rsidRPr="00EE7836">
              <w:t>- Презентации</w:t>
            </w:r>
            <w:proofErr w:type="gramStart"/>
            <w:r w:rsidRPr="00EE7836">
              <w:t xml:space="preserve"> :</w:t>
            </w:r>
            <w:proofErr w:type="gramEnd"/>
          </w:p>
          <w:p w:rsidR="001A256A" w:rsidRDefault="001A256A" w:rsidP="00D04A1D">
            <w:pPr>
              <w:pStyle w:val="a3"/>
              <w:spacing w:line="360" w:lineRule="auto"/>
              <w:jc w:val="both"/>
            </w:pPr>
            <w:r>
              <w:t>-</w:t>
            </w:r>
            <w:r w:rsidRPr="00EE7836">
              <w:t xml:space="preserve">Ажурные  элементы </w:t>
            </w:r>
            <w:proofErr w:type="spellStart"/>
            <w:r w:rsidRPr="00EE7836">
              <w:t>квиллинга</w:t>
            </w:r>
            <w:proofErr w:type="spellEnd"/>
            <w:r w:rsidRPr="00EE7836">
              <w:t>.</w:t>
            </w:r>
          </w:p>
          <w:p w:rsidR="006D0E29" w:rsidRDefault="006D0E29" w:rsidP="00D04A1D">
            <w:pPr>
              <w:pStyle w:val="a3"/>
              <w:spacing w:line="360" w:lineRule="auto"/>
              <w:jc w:val="both"/>
            </w:pPr>
          </w:p>
          <w:p w:rsidR="006D0E29" w:rsidRDefault="006D0E29" w:rsidP="00D04A1D">
            <w:pPr>
              <w:pStyle w:val="a3"/>
              <w:spacing w:line="360" w:lineRule="auto"/>
              <w:jc w:val="both"/>
            </w:pPr>
          </w:p>
          <w:p w:rsidR="006D0E29" w:rsidRDefault="006D0E29" w:rsidP="00D04A1D">
            <w:pPr>
              <w:pStyle w:val="a3"/>
              <w:spacing w:line="360" w:lineRule="auto"/>
              <w:jc w:val="both"/>
            </w:pPr>
          </w:p>
          <w:p w:rsidR="006D0E29" w:rsidRDefault="006D0E29" w:rsidP="00D04A1D">
            <w:pPr>
              <w:pStyle w:val="a3"/>
              <w:spacing w:line="360" w:lineRule="auto"/>
              <w:jc w:val="both"/>
            </w:pPr>
          </w:p>
          <w:p w:rsidR="001A256A" w:rsidRPr="00A04AA6" w:rsidRDefault="001A256A" w:rsidP="00D04A1D">
            <w:pPr>
              <w:pStyle w:val="a3"/>
              <w:spacing w:line="360" w:lineRule="auto"/>
              <w:jc w:val="both"/>
              <w:rPr>
                <w:b/>
              </w:rPr>
            </w:pPr>
            <w:r w:rsidRPr="00EE7836">
              <w:lastRenderedPageBreak/>
              <w:t>  </w:t>
            </w:r>
            <w:r w:rsidRPr="00A04AA6">
              <w:rPr>
                <w:b/>
              </w:rPr>
              <w:t>СПИСОК ИСПОЛЬЗУЕМОЙ ЛИТЕРАТУРЫ ДЛЯ ПЕДАГОГА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 w:rsidRPr="00EE7836">
              <w:t>       1. Букина С. Букин М.  Квиллинг. Шаг вперед. – «Феникс», Ростов-на-Дону: 2011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 w:rsidRPr="00EE7836">
              <w:t>      2. Букина С.Букин М. Квиллинг: волшебство бумажных завитков. –   «Феникс», Ростов-на-Дону: 2011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 w:rsidRPr="00EE7836">
              <w:t xml:space="preserve">       3. Зайцева А.А. Искусство </w:t>
            </w:r>
            <w:proofErr w:type="spellStart"/>
            <w:r w:rsidRPr="00EE7836">
              <w:t>квилинга</w:t>
            </w:r>
            <w:proofErr w:type="spellEnd"/>
            <w:r w:rsidRPr="00EE7836">
              <w:t>: магия бумажных лент.- М.: Эксмо,2009.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 w:rsidRPr="00EE7836">
              <w:t xml:space="preserve">       4. </w:t>
            </w:r>
            <w:proofErr w:type="spellStart"/>
            <w:r w:rsidRPr="00EE7836">
              <w:t>Пишикова</w:t>
            </w:r>
            <w:proofErr w:type="spellEnd"/>
            <w:r w:rsidRPr="00EE7836">
              <w:t xml:space="preserve"> Н.Г. Работа с бумагой в нетрадиционной технике – ООО    Издательство «Скрипторий 2003», М: 2008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 w:rsidRPr="00EE7836">
              <w:t xml:space="preserve">       5.  </w:t>
            </w:r>
            <w:proofErr w:type="spellStart"/>
            <w:r w:rsidRPr="00EE7836">
              <w:t>Пишикова</w:t>
            </w:r>
            <w:proofErr w:type="spellEnd"/>
            <w:r w:rsidRPr="00EE7836">
              <w:t xml:space="preserve"> Н.Г. Работа с бумагой в нетрадиционной технике -2  – ООО Издательство «Скрипторий 2003», М: 2007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 w:rsidRPr="00EE7836">
              <w:t>       6.  </w:t>
            </w:r>
            <w:proofErr w:type="spellStart"/>
            <w:r w:rsidRPr="00EE7836">
              <w:t>Пишикова</w:t>
            </w:r>
            <w:proofErr w:type="spellEnd"/>
            <w:r w:rsidRPr="00EE7836">
              <w:t xml:space="preserve"> Н.Г. Работа с бумагой в нетрадиционной технике – 3.  –  М.:  ООО Издательство «Скрипторий 2003», 2008.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 w:rsidRPr="00EE7836">
              <w:t>      </w:t>
            </w:r>
          </w:p>
          <w:p w:rsidR="001A256A" w:rsidRPr="00A04AA6" w:rsidRDefault="001A256A" w:rsidP="00D04A1D">
            <w:pPr>
              <w:pStyle w:val="a3"/>
              <w:spacing w:line="360" w:lineRule="auto"/>
              <w:jc w:val="both"/>
              <w:rPr>
                <w:b/>
              </w:rPr>
            </w:pPr>
            <w:r w:rsidRPr="00A04AA6">
              <w:rPr>
                <w:b/>
              </w:rPr>
              <w:t>СПИСОК ИСПОЛЬЗУЕМОЙ ЛИТЕРАТУРЫ ДЛЯ ДЕТЕЙ</w:t>
            </w:r>
          </w:p>
          <w:p w:rsidR="001A256A" w:rsidRPr="00EE7836" w:rsidRDefault="001A256A" w:rsidP="00D04A1D">
            <w:pPr>
              <w:pStyle w:val="a3"/>
              <w:numPr>
                <w:ilvl w:val="0"/>
                <w:numId w:val="20"/>
              </w:numPr>
              <w:spacing w:line="360" w:lineRule="auto"/>
              <w:ind w:left="0" w:firstLine="426"/>
              <w:jc w:val="both"/>
            </w:pPr>
            <w:r w:rsidRPr="00EE7836">
              <w:t>Быстрицкая  А.  Бумажная филигрань.- М.: Айрис-пресс, 2006.</w:t>
            </w:r>
          </w:p>
          <w:p w:rsidR="001A256A" w:rsidRPr="00EE7836" w:rsidRDefault="001A256A" w:rsidP="00D04A1D">
            <w:pPr>
              <w:pStyle w:val="a3"/>
              <w:numPr>
                <w:ilvl w:val="0"/>
                <w:numId w:val="20"/>
              </w:numPr>
              <w:spacing w:line="360" w:lineRule="auto"/>
              <w:ind w:left="0" w:firstLine="426"/>
              <w:jc w:val="both"/>
            </w:pPr>
            <w:r w:rsidRPr="00EE7836">
              <w:t>Иванов В.И. О тоне и цвете. Библиотека юного художника. Часть 1. –М.: «Юный художник», 2001.</w:t>
            </w:r>
          </w:p>
          <w:p w:rsidR="001A256A" w:rsidRPr="00EE7836" w:rsidRDefault="001A256A" w:rsidP="00D04A1D">
            <w:pPr>
              <w:pStyle w:val="a3"/>
              <w:numPr>
                <w:ilvl w:val="0"/>
                <w:numId w:val="20"/>
              </w:numPr>
              <w:spacing w:line="360" w:lineRule="auto"/>
              <w:ind w:left="0" w:firstLine="426"/>
              <w:jc w:val="both"/>
            </w:pPr>
            <w:r w:rsidRPr="00EE7836">
              <w:t>Сокольникова Н.М. Краткий словарь художественных терминов. – Обнинск: «Титул», 1998.</w:t>
            </w:r>
          </w:p>
          <w:p w:rsidR="001A256A" w:rsidRPr="00EE7836" w:rsidRDefault="001A256A" w:rsidP="00D04A1D">
            <w:pPr>
              <w:pStyle w:val="a3"/>
              <w:numPr>
                <w:ilvl w:val="0"/>
                <w:numId w:val="20"/>
              </w:numPr>
              <w:spacing w:line="360" w:lineRule="auto"/>
              <w:ind w:left="0" w:firstLine="426"/>
              <w:jc w:val="both"/>
            </w:pPr>
            <w:r w:rsidRPr="00EE7836">
              <w:t>Сокольникова Н.М.  Основы композиции. – Обнинск: «Титул», 1996.</w:t>
            </w:r>
          </w:p>
          <w:p w:rsidR="001A256A" w:rsidRPr="00EE7836" w:rsidRDefault="001A256A" w:rsidP="00D04A1D">
            <w:pPr>
              <w:pStyle w:val="a3"/>
              <w:spacing w:line="360" w:lineRule="auto"/>
              <w:ind w:firstLine="426"/>
              <w:jc w:val="both"/>
            </w:pP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  <w:r w:rsidRPr="00EE7836">
              <w:t> </w:t>
            </w:r>
          </w:p>
          <w:p w:rsidR="001A256A" w:rsidRPr="00EE7836" w:rsidRDefault="001A256A" w:rsidP="00D04A1D">
            <w:pPr>
              <w:pStyle w:val="a3"/>
              <w:spacing w:line="360" w:lineRule="auto"/>
            </w:pPr>
            <w:r w:rsidRPr="00EE7836">
              <w:t> </w:t>
            </w:r>
          </w:p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</w:p>
        </w:tc>
      </w:tr>
      <w:tr w:rsidR="001A256A" w:rsidRPr="00EE7836" w:rsidTr="00A914B3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</w:p>
        </w:tc>
      </w:tr>
      <w:tr w:rsidR="001A256A" w:rsidRPr="00EE7836" w:rsidTr="00A914B3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1A256A" w:rsidRPr="00EE7836" w:rsidRDefault="001A256A" w:rsidP="00D04A1D">
            <w:pPr>
              <w:pStyle w:val="a3"/>
              <w:spacing w:line="360" w:lineRule="auto"/>
              <w:jc w:val="both"/>
            </w:pPr>
          </w:p>
        </w:tc>
      </w:tr>
    </w:tbl>
    <w:p w:rsidR="001A256A" w:rsidRPr="00EE7836" w:rsidRDefault="001A256A" w:rsidP="001A256A">
      <w:pPr>
        <w:pStyle w:val="a3"/>
        <w:spacing w:line="360" w:lineRule="auto"/>
        <w:jc w:val="both"/>
      </w:pPr>
    </w:p>
    <w:sectPr w:rsidR="001A256A" w:rsidRPr="00EE7836" w:rsidSect="00DD52D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F6564"/>
    <w:multiLevelType w:val="hybridMultilevel"/>
    <w:tmpl w:val="1A42B66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E0010F3"/>
    <w:multiLevelType w:val="hybridMultilevel"/>
    <w:tmpl w:val="BFB87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3A28F0"/>
    <w:multiLevelType w:val="hybridMultilevel"/>
    <w:tmpl w:val="660C41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DE63E3"/>
    <w:multiLevelType w:val="hybridMultilevel"/>
    <w:tmpl w:val="B2D62CD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D6A48BF"/>
    <w:multiLevelType w:val="hybridMultilevel"/>
    <w:tmpl w:val="2F762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BF0D48"/>
    <w:multiLevelType w:val="hybridMultilevel"/>
    <w:tmpl w:val="881E77BC"/>
    <w:lvl w:ilvl="0" w:tplc="6C0C9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5905C2"/>
    <w:multiLevelType w:val="hybridMultilevel"/>
    <w:tmpl w:val="34E6ECA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633579E"/>
    <w:multiLevelType w:val="hybridMultilevel"/>
    <w:tmpl w:val="FDE03D9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99C37DE"/>
    <w:multiLevelType w:val="hybridMultilevel"/>
    <w:tmpl w:val="E09671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9">
    <w:nsid w:val="4E512E97"/>
    <w:multiLevelType w:val="hybridMultilevel"/>
    <w:tmpl w:val="1B6C444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9EC7439"/>
    <w:multiLevelType w:val="hybridMultilevel"/>
    <w:tmpl w:val="16A40A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DB0593"/>
    <w:multiLevelType w:val="hybridMultilevel"/>
    <w:tmpl w:val="18584B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>
    <w:nsid w:val="688454A0"/>
    <w:multiLevelType w:val="hybridMultilevel"/>
    <w:tmpl w:val="1D209ED4"/>
    <w:lvl w:ilvl="0" w:tplc="9962E31E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6E8C3456"/>
    <w:multiLevelType w:val="hybridMultilevel"/>
    <w:tmpl w:val="F2C2C25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2417441"/>
    <w:multiLevelType w:val="hybridMultilevel"/>
    <w:tmpl w:val="8D7A16C0"/>
    <w:lvl w:ilvl="0" w:tplc="6D1C603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>
    <w:nsid w:val="73387235"/>
    <w:multiLevelType w:val="hybridMultilevel"/>
    <w:tmpl w:val="49DE5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D744F5"/>
    <w:multiLevelType w:val="hybridMultilevel"/>
    <w:tmpl w:val="3976BF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8F11974"/>
    <w:multiLevelType w:val="hybridMultilevel"/>
    <w:tmpl w:val="5032F9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B3750E7"/>
    <w:multiLevelType w:val="hybridMultilevel"/>
    <w:tmpl w:val="CFAA586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B7C17F4"/>
    <w:multiLevelType w:val="hybridMultilevel"/>
    <w:tmpl w:val="1FFC7C8A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4"/>
  </w:num>
  <w:num w:numId="5">
    <w:abstractNumId w:val="19"/>
  </w:num>
  <w:num w:numId="6">
    <w:abstractNumId w:val="9"/>
  </w:num>
  <w:num w:numId="7">
    <w:abstractNumId w:val="13"/>
  </w:num>
  <w:num w:numId="8">
    <w:abstractNumId w:val="7"/>
  </w:num>
  <w:num w:numId="9">
    <w:abstractNumId w:val="18"/>
  </w:num>
  <w:num w:numId="10">
    <w:abstractNumId w:val="16"/>
  </w:num>
  <w:num w:numId="11">
    <w:abstractNumId w:val="17"/>
  </w:num>
  <w:num w:numId="12">
    <w:abstractNumId w:val="0"/>
  </w:num>
  <w:num w:numId="13">
    <w:abstractNumId w:val="6"/>
  </w:num>
  <w:num w:numId="14">
    <w:abstractNumId w:val="4"/>
  </w:num>
  <w:num w:numId="15">
    <w:abstractNumId w:val="5"/>
  </w:num>
  <w:num w:numId="16">
    <w:abstractNumId w:val="15"/>
  </w:num>
  <w:num w:numId="17">
    <w:abstractNumId w:val="11"/>
  </w:num>
  <w:num w:numId="18">
    <w:abstractNumId w:val="8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13B3A"/>
    <w:rsid w:val="000F7FD0"/>
    <w:rsid w:val="0012646B"/>
    <w:rsid w:val="00180CE2"/>
    <w:rsid w:val="001A256A"/>
    <w:rsid w:val="002463F3"/>
    <w:rsid w:val="002E37D1"/>
    <w:rsid w:val="002E59D0"/>
    <w:rsid w:val="003250DB"/>
    <w:rsid w:val="003670C3"/>
    <w:rsid w:val="004D1FCD"/>
    <w:rsid w:val="004F6B50"/>
    <w:rsid w:val="00512B70"/>
    <w:rsid w:val="006D0E29"/>
    <w:rsid w:val="006D46D4"/>
    <w:rsid w:val="006F7DA0"/>
    <w:rsid w:val="00753CCC"/>
    <w:rsid w:val="007843A4"/>
    <w:rsid w:val="007973D0"/>
    <w:rsid w:val="00893642"/>
    <w:rsid w:val="008C45D1"/>
    <w:rsid w:val="00900233"/>
    <w:rsid w:val="0097748F"/>
    <w:rsid w:val="009914ED"/>
    <w:rsid w:val="00A04AA6"/>
    <w:rsid w:val="00A914B3"/>
    <w:rsid w:val="00A97D9B"/>
    <w:rsid w:val="00AB12F3"/>
    <w:rsid w:val="00B6072E"/>
    <w:rsid w:val="00C1336B"/>
    <w:rsid w:val="00D119CB"/>
    <w:rsid w:val="00D13B3A"/>
    <w:rsid w:val="00D424CC"/>
    <w:rsid w:val="00D640FD"/>
    <w:rsid w:val="00D76BFC"/>
    <w:rsid w:val="00D82420"/>
    <w:rsid w:val="00DC2A84"/>
    <w:rsid w:val="00DD52D2"/>
    <w:rsid w:val="00E72E27"/>
    <w:rsid w:val="00EC093E"/>
    <w:rsid w:val="00EE7836"/>
    <w:rsid w:val="00F069F8"/>
    <w:rsid w:val="00F12CB8"/>
    <w:rsid w:val="00F14EC1"/>
    <w:rsid w:val="00FA0696"/>
    <w:rsid w:val="00FA1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0DB"/>
  </w:style>
  <w:style w:type="paragraph" w:styleId="1">
    <w:name w:val="heading 1"/>
    <w:basedOn w:val="a"/>
    <w:next w:val="a"/>
    <w:link w:val="10"/>
    <w:qFormat/>
    <w:rsid w:val="00D13B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3B3A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qFormat/>
    <w:rsid w:val="00D13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D13B3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80C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EE7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2646B"/>
  </w:style>
  <w:style w:type="paragraph" w:styleId="a6">
    <w:name w:val="Normal (Web)"/>
    <w:basedOn w:val="a"/>
    <w:unhideWhenUsed/>
    <w:rsid w:val="00512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512B70"/>
    <w:rPr>
      <w:b/>
      <w:bCs/>
    </w:rPr>
  </w:style>
  <w:style w:type="paragraph" w:styleId="a8">
    <w:name w:val="Title"/>
    <w:basedOn w:val="a"/>
    <w:link w:val="a9"/>
    <w:qFormat/>
    <w:rsid w:val="00A914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9">
    <w:name w:val="Название Знак"/>
    <w:basedOn w:val="a0"/>
    <w:link w:val="a8"/>
    <w:rsid w:val="00A914B3"/>
    <w:rPr>
      <w:rFonts w:ascii="Times New Roman" w:eastAsia="Times New Roman" w:hAnsi="Times New Roman" w:cs="Times New Roman"/>
      <w:b/>
      <w:sz w:val="24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12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2C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618D9-AEF0-4BEC-B6B4-FAD125B11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12</Pages>
  <Words>2206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2015-11-12T06:16:00Z</cp:lastPrinted>
  <dcterms:created xsi:type="dcterms:W3CDTF">2012-10-18T14:47:00Z</dcterms:created>
  <dcterms:modified xsi:type="dcterms:W3CDTF">2015-11-12T06:16:00Z</dcterms:modified>
</cp:coreProperties>
</file>